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987"/>
        <w:gridCol w:w="1585"/>
        <w:gridCol w:w="2782"/>
        <w:gridCol w:w="2306"/>
        <w:gridCol w:w="1412"/>
      </w:tblGrid>
      <w:tr w:rsidR="00E50AF0" w14:paraId="4B4727EF" w14:textId="77777777" w:rsidTr="00A23FA8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35B97F6E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94F84">
              <w:rPr>
                <w:rFonts w:ascii="Arial" w:hAnsi="Arial" w:cs="Arial"/>
                <w:b/>
                <w:bCs/>
              </w:rPr>
              <w:t>1</w:t>
            </w:r>
            <w:r w:rsidR="00A23FA8">
              <w:rPr>
                <w:rFonts w:ascii="Arial" w:hAnsi="Arial" w:cs="Arial"/>
                <w:b/>
                <w:bCs/>
              </w:rPr>
              <w:t>5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0B2841AC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0</w:t>
            </w:r>
            <w:r w:rsidR="00A23FA8">
              <w:rPr>
                <w:rFonts w:ascii="Arial" w:hAnsi="Arial" w:cs="Arial"/>
              </w:rPr>
              <w:t>9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B23018">
              <w:rPr>
                <w:rFonts w:ascii="Arial" w:hAnsi="Arial" w:cs="Arial"/>
              </w:rPr>
              <w:t>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A23FA8">
              <w:rPr>
                <w:rFonts w:ascii="Arial" w:hAnsi="Arial" w:cs="Arial"/>
              </w:rPr>
              <w:t>15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56FFE46E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37C968F0" w:rsidR="00DE4462" w:rsidRPr="00267355" w:rsidRDefault="00DE4462" w:rsidP="00227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431F26">
        <w:trPr>
          <w:trHeight w:val="62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9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279C1" w:rsidRPr="00A23FA8" w14:paraId="47A944CD" w14:textId="77777777" w:rsidTr="00431F26">
        <w:trPr>
          <w:trHeight w:val="350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279C1" w:rsidRPr="0046251E" w:rsidRDefault="002279C1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25DC8282" w:rsidR="002279C1" w:rsidRPr="0046251E" w:rsidRDefault="002279C1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4591115" w:rsidR="002279C1" w:rsidRPr="0034086F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5B58FD90" w:rsidR="002279C1" w:rsidRPr="002279C1" w:rsidRDefault="002279C1" w:rsidP="00311F1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N. P. Điền) chủ trì tiếp đoàn Lãnh đạo Trường đại học Osaka, Nhật Bản. 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7FC03760" w:rsidR="002279C1" w:rsidRPr="0034086F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Theo </w:t>
            </w:r>
            <w:r w:rsidR="00382E0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giấy</w:t>
            </w: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mời, Phòng HTĐN và Viện CNSH &amp;CNTP chuẩn bị. 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5FD38CAD" w:rsidR="002279C1" w:rsidRPr="0034086F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2279C1" w:rsidRPr="00431F26" w14:paraId="143A7961" w14:textId="77777777" w:rsidTr="00356BE5">
        <w:trPr>
          <w:trHeight w:val="23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DD168C" w14:textId="77777777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E3A2" w14:textId="1A259732" w:rsidR="002279C1" w:rsidRPr="0038322A" w:rsidRDefault="00356BE5" w:rsidP="00311F1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56BE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356BE5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178" w14:textId="12C0F2EB" w:rsidR="002279C1" w:rsidRPr="008E470A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="00356BE5"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BGH (PGS. H. Q. Thắng) chủ trì tiếp </w:t>
            </w:r>
            <w:r w:rsidR="00356BE5" w:rsidRPr="00356BE5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="00356BE5"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oàn Bộ Th</w:t>
            </w:r>
            <w:r w:rsidR="00356BE5" w:rsidRPr="00356BE5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ươ</w:t>
            </w:r>
            <w:r w:rsidR="00356BE5"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ng mại bang Victoria và </w:t>
            </w:r>
            <w:r w:rsidR="00356BE5" w:rsidRPr="00356BE5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="00356BE5"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H Monash (Úc). 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DB4" w14:textId="00386FFD" w:rsidR="002279C1" w:rsidRPr="008E470A" w:rsidRDefault="00356BE5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Theo 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giấy</w:t>
            </w:r>
            <w:r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mời. Phòng HT</w:t>
            </w:r>
            <w:r w:rsidRPr="00356BE5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356BE5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N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2FEEC" w14:textId="79422BC2" w:rsidR="002279C1" w:rsidRPr="008E470A" w:rsidRDefault="002279C1" w:rsidP="00311F15">
            <w:pPr>
              <w:pStyle w:val="NormalWeb"/>
              <w:spacing w:before="60" w:after="0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 xml:space="preserve"> </w:t>
            </w:r>
            <w:r w:rsidR="00356BE5" w:rsidRPr="00356BE5">
              <w:rPr>
                <w:rFonts w:ascii="Lato" w:hAnsi="Lato" w:cs="Arial"/>
                <w:color w:val="000000"/>
                <w:lang w:val="pt-BR"/>
              </w:rPr>
              <w:t>C1-222</w:t>
            </w:r>
          </w:p>
        </w:tc>
      </w:tr>
      <w:tr w:rsidR="00356BE5" w:rsidRPr="00431F26" w14:paraId="377860C5" w14:textId="77777777" w:rsidTr="00356BE5">
        <w:trPr>
          <w:trHeight w:val="17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A5D910" w14:textId="77777777" w:rsidR="00356BE5" w:rsidRPr="0046251E" w:rsidRDefault="00356BE5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2164" w14:textId="1A8CB011" w:rsidR="00356BE5" w:rsidRDefault="00356BE5" w:rsidP="00311F1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65B" w14:textId="1B1BD669" w:rsidR="00356BE5" w:rsidRDefault="00356BE5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Hội nghị đại biểu cán bộ viên chức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trường Đại học Bách khoa Hà Nội năm 2022.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068" w14:textId="4FEFA86D" w:rsidR="00356BE5" w:rsidRDefault="00356BE5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 và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Giấy triệu tập.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B5D56" w14:textId="7E6E862E" w:rsidR="00356BE5" w:rsidRDefault="00356BE5" w:rsidP="00311F15">
            <w:pPr>
              <w:pStyle w:val="NormalWeb"/>
              <w:spacing w:before="60" w:after="0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 xml:space="preserve">Hội </w:t>
            </w:r>
            <w:r>
              <w:rPr>
                <w:rFonts w:ascii="Lato" w:hAnsi="Lato" w:cs="Arial"/>
                <w:color w:val="000000"/>
                <w:lang w:val="pt-BR"/>
              </w:rPr>
              <w:t>trường Tạ Quang Bửu – T.10 Thư viện Tạ Quang Bửu</w:t>
            </w:r>
          </w:p>
        </w:tc>
      </w:tr>
      <w:tr w:rsidR="002279C1" w:rsidRPr="002279C1" w14:paraId="415F850B" w14:textId="77777777" w:rsidTr="00431F26">
        <w:trPr>
          <w:trHeight w:val="24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304E665" w14:textId="77777777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C98" w14:textId="21D22CAF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15h30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2C7" w14:textId="74D70F52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BGH (PGS. H. Đ. Chính) chủ trì tiếp đoàn Bộ Thương mại  bang Victoria và ĐH Monash (Úc). </w:t>
            </w:r>
          </w:p>
          <w:p w14:paraId="7043AD21" w14:textId="356C0380" w:rsidR="002279C1" w:rsidRPr="008E470A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9FD" w14:textId="67925BC2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2EA9E" w14:textId="1B5562DE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2279C1" w:rsidRPr="002279C1" w14:paraId="03744CAB" w14:textId="77777777" w:rsidTr="00431F26">
        <w:trPr>
          <w:trHeight w:val="154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C40AA" w14:textId="77777777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8669" w14:textId="41D36CD2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16h30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D05" w14:textId="374B9949" w:rsid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BGH (PGS. H. Đ. Chính) tiếp đoàn lãnh đạo Đại học Khoa học và Công nghệ Hồng Kông.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983F" w14:textId="71002ADC" w:rsid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081E6" w14:textId="5075A764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2279C1" w:rsidRPr="002279C1" w14:paraId="1251BC2C" w14:textId="77777777" w:rsidTr="00431F26">
        <w:trPr>
          <w:trHeight w:val="41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11159ED6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10/01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61B7" w14:textId="255B45A7" w:rsidR="002279C1" w:rsidRPr="00F27377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6BEC" w14:textId="67FE6450" w:rsidR="002279C1" w:rsidRPr="002279C1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BGH (PGS. H. Q. Thắng) chủ trì Lễ thành lập Trung tâm nghiên cứu Công nghệ Hàn &amp; Ghép nối. </w:t>
            </w:r>
          </w:p>
          <w:p w14:paraId="03ED6188" w14:textId="0C3529FC" w:rsidR="002279C1" w:rsidRPr="00F27377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34CC9" w14:textId="1BF513BC" w:rsidR="002279C1" w:rsidRPr="00F27377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</w:t>
            </w:r>
            <w:r w:rsidR="00E9296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mời. </w:t>
            </w: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Trường Cơ khí và các phòng HCTH, HTĐN, CCPR, CTSV, TCCB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1D2CEF" w14:textId="60DD0068" w:rsidR="002279C1" w:rsidRPr="00F27377" w:rsidRDefault="002279C1" w:rsidP="00311F15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2279C1" w:rsidRPr="002279C1" w14:paraId="41B8D7F0" w14:textId="77777777" w:rsidTr="00431F26">
        <w:trPr>
          <w:trHeight w:val="457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ACC633D" w14:textId="77777777" w:rsidR="002279C1" w:rsidRPr="0046251E" w:rsidRDefault="002279C1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07C8CB" w14:textId="51C065AD" w:rsidR="002279C1" w:rsidRPr="002F0A39" w:rsidRDefault="002279C1" w:rsidP="002279C1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EF9" w14:textId="025D6D36" w:rsidR="002279C1" w:rsidRPr="002F0A39" w:rsidRDefault="002279C1" w:rsidP="002279C1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E61" w14:textId="632D0908" w:rsidR="002279C1" w:rsidRPr="002F0A39" w:rsidRDefault="002279C1" w:rsidP="002279C1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C2D0B" w14:textId="70846244" w:rsidR="002279C1" w:rsidRPr="002F0A39" w:rsidRDefault="002279C1" w:rsidP="002279C1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29703E" w:rsidRPr="002279C1" w14:paraId="38D08C89" w14:textId="77777777" w:rsidTr="00431F26">
        <w:trPr>
          <w:trHeight w:val="5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29703E" w:rsidRPr="0046251E" w:rsidRDefault="0029703E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36C7ED0E" w:rsidR="0029703E" w:rsidRPr="0046251E" w:rsidRDefault="0029703E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79252E95" w14:textId="73B27C9B" w:rsidR="0029703E" w:rsidRPr="000D7469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F0A2" w14:textId="293CD5E3" w:rsidR="0029703E" w:rsidRPr="002279C1" w:rsidRDefault="0029703E" w:rsidP="002279C1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 Q. Thắng) chủ trì Lễ ký kết văn bản hợp tác với Tổ chức Đại học Pháp ngữ khu vực Châu Á-Thái Bình Dương (AUF-DRAP).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3CEA" w14:textId="102FA1F9" w:rsidR="0029703E" w:rsidRPr="000D7469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986110" w14:textId="55D02ED0" w:rsidR="0029703E" w:rsidRPr="000D7469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2279C1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bookmarkEnd w:id="0"/>
      <w:tr w:rsidR="0029703E" w:rsidRPr="00431F26" w14:paraId="7370E549" w14:textId="77777777" w:rsidTr="0029703E">
        <w:trPr>
          <w:trHeight w:val="1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29703E" w:rsidRPr="00474583" w:rsidRDefault="0029703E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590803EF" w:rsidR="0029703E" w:rsidRPr="0034086F" w:rsidRDefault="0029703E" w:rsidP="0029703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3F59A82F" w:rsidR="0029703E" w:rsidRPr="0029703E" w:rsidRDefault="0029703E" w:rsidP="0029703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BGH: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(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PGS. H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.Q.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Thắng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)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chủ trì họp Hội đồng tuyển sinh 2023 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(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thông qua Dự kiến phương thức và chỉ tiêu tuyển sinh năm 2023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) 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hình thức online trên Teams.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6D95EE7C" w:rsidR="0029703E" w:rsidRPr="0029703E" w:rsidRDefault="0029703E" w:rsidP="0029703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ác thành viên Hội đồng tuyển sinh 2023.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29703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Tuyển sinh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1E5A6A50" w:rsidR="0029703E" w:rsidRPr="0034086F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29703E" w:rsidRPr="00431F26" w14:paraId="7B3334DA" w14:textId="77777777" w:rsidTr="00431F26">
        <w:trPr>
          <w:trHeight w:val="68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0940357" w14:textId="77777777" w:rsidR="0029703E" w:rsidRPr="00474583" w:rsidRDefault="0029703E" w:rsidP="002279C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50E384" w14:textId="600322CD" w:rsidR="0029703E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0A8" w14:textId="03810ABA" w:rsidR="0029703E" w:rsidRPr="00431F26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Lễ trao học bổng VIETCHEM n</w:t>
            </w:r>
            <w:r w:rsidRPr="00431F26">
              <w:rPr>
                <w:rFonts w:ascii="Lato" w:eastAsia="Times New Roman" w:hAnsi="Lato" w:cs="Arial" w:hint="eastAsia"/>
                <w:color w:val="000000"/>
                <w:sz w:val="24"/>
                <w:szCs w:val="24"/>
                <w:lang w:val="pt-BR"/>
              </w:rPr>
              <w:t>ă</w:t>
            </w: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m học</w:t>
            </w: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2022-2023.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7D7" w14:textId="6BFFBA45" w:rsidR="0029703E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. </w:t>
            </w: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Phòng CTSV chủ trì.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951C7" w14:textId="0DAD3BE8" w:rsidR="0029703E" w:rsidRPr="00431F26" w:rsidRDefault="0029703E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431F26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431F26" w:rsidRPr="00431F26" w14:paraId="31CFD65C" w14:textId="77777777" w:rsidTr="00431F26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431F26" w:rsidRDefault="00431F26" w:rsidP="002279C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49A85195" w:rsidR="00431F26" w:rsidRPr="0046251E" w:rsidRDefault="00431F26" w:rsidP="002279C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12/01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1D6FEBED" w:rsidR="00431F26" w:rsidRPr="001059F4" w:rsidRDefault="00431F26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lastRenderedPageBreak/>
              <w:t>0</w:t>
            </w: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F408FCC" w:rsidR="00431F26" w:rsidRPr="00431F26" w:rsidRDefault="00431F26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Họp hội đồng đánh giá cấp cơ sở xét chọn đề tài tham dự cuộc thi "Học sinh, </w:t>
            </w: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lastRenderedPageBreak/>
              <w:t>sinh viên với ý tưởng khởi nghiệp" SV Startup 2022 cấp Quốc gia</w:t>
            </w: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10785DD0" w:rsidR="00431F26" w:rsidRPr="001059F4" w:rsidRDefault="00431F26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lastRenderedPageBreak/>
              <w:t xml:space="preserve">Phòng CTSV chủ trì. Mời Phòng </w:t>
            </w: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lastRenderedPageBreak/>
              <w:t>QLNC, BKFund tham dự.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2579DAFD" w:rsidR="00431F26" w:rsidRPr="001059F4" w:rsidRDefault="00431F26" w:rsidP="002279C1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419C8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lastRenderedPageBreak/>
              <w:t>C1-101</w:t>
            </w:r>
          </w:p>
        </w:tc>
      </w:tr>
      <w:tr w:rsidR="00431F26" w:rsidRPr="0041192C" w14:paraId="7D2B8425" w14:textId="77777777" w:rsidTr="00431F26">
        <w:trPr>
          <w:trHeight w:val="26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2AD2E5FD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77CDD62D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Họp Hội đồng trường.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0F42B463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Thành viên HĐT. VP HĐT chuẩn bị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0D0EF05E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431F26" w:rsidRPr="00431F26" w14:paraId="6B25EAAF" w14:textId="77777777" w:rsidTr="00431F26">
        <w:trPr>
          <w:trHeight w:val="175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8F1FEEF" w14:textId="77777777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CDF5FC" w14:textId="6024A774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40" w14:textId="4A1ECD71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 xml:space="preserve"> </w:t>
            </w: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>Bảo vệ luận án Tiến sĩ cấp Trường cho</w:t>
            </w: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 xml:space="preserve"> </w:t>
            </w: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>nghiên cứu sinh Đỗ Đình Hưng, đề tài: Nghiên cứu kỹ thuật đồng bộ và bù dịch tần Doppler cho truyền thông dưới nước sử dụng công nghệ OFDM. Ngành: Kỹ thuật viễn thông. Mã số: 9520208,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6296" w14:textId="77777777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FFD52" w14:textId="6EC3A4EA" w:rsidR="00431F26" w:rsidRPr="002279C1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2279C1">
              <w:rPr>
                <w:rFonts w:ascii="Lato" w:hAnsi="Lato" w:cs="Arial"/>
                <w:sz w:val="24"/>
                <w:szCs w:val="24"/>
                <w:lang w:val="pt-BR"/>
              </w:rPr>
              <w:t>C1-318</w:t>
            </w:r>
          </w:p>
        </w:tc>
      </w:tr>
      <w:tr w:rsidR="00431F26" w:rsidRPr="00431F26" w14:paraId="70A42627" w14:textId="77777777" w:rsidTr="00431F26">
        <w:trPr>
          <w:trHeight w:val="1640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D3D7646" w14:textId="77777777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19EF42AF" w14:textId="28C8A434" w:rsidR="00431F26" w:rsidRPr="00431F26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>19h00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F298" w14:textId="56EA8393" w:rsidR="00431F26" w:rsidRPr="00431F26" w:rsidRDefault="00431F26" w:rsidP="00431F26">
            <w:pPr>
              <w:shd w:val="clear" w:color="auto" w:fill="FFFFFF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 xml:space="preserve"> </w:t>
            </w: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>CHUNG KẾT MR&amp;MISS BÁCH KHOA 2022</w:t>
            </w:r>
            <w:r>
              <w:rPr>
                <w:rFonts w:ascii="Lato" w:hAnsi="Lato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5B7A" w14:textId="6A86F825" w:rsidR="00431F26" w:rsidRPr="00431F26" w:rsidRDefault="00431F26" w:rsidP="00431F26">
            <w:pPr>
              <w:shd w:val="clear" w:color="auto" w:fill="FFFFFF"/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>Kính mời thầy cô và các bạn sinh viên tham gia</w:t>
            </w:r>
            <w:r>
              <w:rPr>
                <w:rFonts w:ascii="Lato" w:hAnsi="Lato" w:cs="Arial"/>
                <w:sz w:val="24"/>
                <w:szCs w:val="24"/>
                <w:lang w:val="pt-BR"/>
              </w:rPr>
              <w:t xml:space="preserve">. </w:t>
            </w: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>Đoàn Thanh niên Trường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B2423F" w14:textId="46CB1592" w:rsidR="00431F26" w:rsidRPr="00431F26" w:rsidRDefault="00431F26" w:rsidP="00431F26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  <w:r w:rsidRPr="00431F26">
              <w:rPr>
                <w:rFonts w:ascii="Lato" w:hAnsi="Lato" w:cs="Arial"/>
                <w:sz w:val="24"/>
                <w:szCs w:val="24"/>
                <w:lang w:val="pt-BR"/>
              </w:rPr>
              <w:t>Hội trường C2</w:t>
            </w:r>
          </w:p>
        </w:tc>
      </w:tr>
      <w:tr w:rsidR="00431F26" w:rsidRPr="00D1775F" w14:paraId="47941A9C" w14:textId="77777777" w:rsidTr="00431F26">
        <w:trPr>
          <w:trHeight w:val="23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431F26" w:rsidRPr="0046251E" w:rsidRDefault="00431F26" w:rsidP="00431F2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72C4EA6" w:rsidR="00431F26" w:rsidRPr="0046251E" w:rsidRDefault="00431F26" w:rsidP="00431F2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13/01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7D316C0B" w:rsidR="00431F26" w:rsidRPr="00965CBE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B00EA82" w:rsidR="00431F26" w:rsidRPr="00965CBE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9D3BCDA" w:rsidR="00431F26" w:rsidRPr="00965CBE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1836C05" w:rsidR="00431F26" w:rsidRPr="00965CBE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431F26" w:rsidRPr="0034086F" w14:paraId="26947949" w14:textId="77777777" w:rsidTr="00431F26">
        <w:trPr>
          <w:trHeight w:val="343"/>
        </w:trPr>
        <w:tc>
          <w:tcPr>
            <w:tcW w:w="1985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6D9CCA7" w14:textId="77777777" w:rsidR="00431F26" w:rsidRPr="0046251E" w:rsidRDefault="00431F26" w:rsidP="00431F2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6C8CE8F3" w14:textId="7EA9AF85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19AA6" w14:textId="768C47C1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6D38F" w14:textId="755D3344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8ED529" w14:textId="6C0AD4A2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431F26" w:rsidRPr="0034086F" w14:paraId="4D17BB9D" w14:textId="77777777" w:rsidTr="00431F26">
        <w:trPr>
          <w:trHeight w:val="270"/>
        </w:trPr>
        <w:tc>
          <w:tcPr>
            <w:tcW w:w="1985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431F26" w:rsidRPr="0046251E" w:rsidRDefault="00431F26" w:rsidP="00431F2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7A419B85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61C0CCDB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63D840FA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2512F89C" w:rsidR="00431F26" w:rsidRPr="0034086F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431F26" w:rsidRPr="00A546F0" w14:paraId="24958840" w14:textId="77777777" w:rsidTr="00431F26">
        <w:trPr>
          <w:trHeight w:val="370"/>
        </w:trPr>
        <w:tc>
          <w:tcPr>
            <w:tcW w:w="1985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0E8EACFD" w:rsidR="00431F26" w:rsidRPr="0046251E" w:rsidRDefault="00431F26" w:rsidP="00431F2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14/01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340BA3AE" w:rsidR="00431F26" w:rsidRPr="00A546F0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B58CC74" w:rsidR="00431F26" w:rsidRPr="00A546F0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D930CBF" w:rsidR="00431F26" w:rsidRPr="00A546F0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D5CE09D" w:rsidR="00431F26" w:rsidRPr="00A546F0" w:rsidRDefault="00431F26" w:rsidP="00431F26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431F26" w:rsidRPr="00A546F0" w14:paraId="617A7DB6" w14:textId="77777777" w:rsidTr="00431F26">
        <w:trPr>
          <w:trHeight w:val="400"/>
        </w:trPr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14EAF65" w:rsidR="00431F26" w:rsidRPr="00E27FAF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15E0540B" w:rsidR="00431F26" w:rsidRPr="00E27FAF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3C6F536D" w:rsidR="00431F26" w:rsidRPr="00911EE9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08A85270" w:rsidR="00431F26" w:rsidRPr="00E27FAF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431F26" w:rsidRPr="00FF7C5F" w14:paraId="04461EFB" w14:textId="77777777" w:rsidTr="00431F26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431F26" w:rsidRPr="0046251E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8C5E05B" w:rsidR="00431F26" w:rsidRPr="0046251E" w:rsidRDefault="00431F26" w:rsidP="00431F2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15</w:t>
            </w:r>
            <w:r w:rsidRPr="0046251E">
              <w:rPr>
                <w:rFonts w:ascii="Lato" w:hAnsi="Lato" w:cs="Arial"/>
                <w:b/>
                <w:bCs/>
              </w:rPr>
              <w:t>/</w:t>
            </w:r>
            <w:r>
              <w:rPr>
                <w:rFonts w:ascii="Lato" w:hAnsi="Lato" w:cs="Arial"/>
                <w:b/>
                <w:bCs/>
              </w:rPr>
              <w:t>0</w:t>
            </w:r>
            <w:r w:rsidRPr="0046251E">
              <w:rPr>
                <w:rFonts w:ascii="Lato" w:hAnsi="Lato" w:cs="Arial"/>
                <w:b/>
                <w:bCs/>
              </w:rPr>
              <w:t>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66C2688F" w14:textId="32AB8976" w:rsidR="00431F26" w:rsidRPr="009E2176" w:rsidRDefault="00431F26" w:rsidP="00431F26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32200C" w14:textId="1BDC654D" w:rsidR="00431F26" w:rsidRPr="009E2176" w:rsidRDefault="00431F26" w:rsidP="00431F26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44DFD" w14:textId="078BDE50" w:rsidR="00431F26" w:rsidRPr="00911EE9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D7FA0" w14:textId="5A04DC7F" w:rsidR="00431F26" w:rsidRPr="009E2176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431F26" w:rsidRPr="00FF7C5F" w14:paraId="12D7FB73" w14:textId="77777777" w:rsidTr="00431F26">
        <w:trPr>
          <w:trHeight w:val="340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431F26" w:rsidRPr="009E2176" w:rsidRDefault="00431F26" w:rsidP="00431F2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431F26" w:rsidRPr="00931DF3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431F26" w:rsidRPr="00931DF3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431F26" w:rsidRPr="007A00DE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431F26" w:rsidRPr="00931DF3" w:rsidRDefault="00431F26" w:rsidP="00431F26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7B90945D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2"/>
  </w:num>
  <w:num w:numId="2" w16cid:durableId="419833751">
    <w:abstractNumId w:val="3"/>
  </w:num>
  <w:num w:numId="3" w16cid:durableId="1254320866">
    <w:abstractNumId w:val="23"/>
  </w:num>
  <w:num w:numId="4" w16cid:durableId="1884051900">
    <w:abstractNumId w:val="6"/>
  </w:num>
  <w:num w:numId="5" w16cid:durableId="11531379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4"/>
  </w:num>
  <w:num w:numId="7" w16cid:durableId="981353383">
    <w:abstractNumId w:val="0"/>
  </w:num>
  <w:num w:numId="8" w16cid:durableId="715197189">
    <w:abstractNumId w:val="17"/>
  </w:num>
  <w:num w:numId="9" w16cid:durableId="276497531">
    <w:abstractNumId w:val="18"/>
  </w:num>
  <w:num w:numId="10" w16cid:durableId="786969468">
    <w:abstractNumId w:val="26"/>
  </w:num>
  <w:num w:numId="11" w16cid:durableId="690835150">
    <w:abstractNumId w:val="13"/>
  </w:num>
  <w:num w:numId="12" w16cid:durableId="1346057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19"/>
  </w:num>
  <w:num w:numId="16" w16cid:durableId="2026008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4"/>
  </w:num>
  <w:num w:numId="18" w16cid:durableId="150381486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7"/>
  </w:num>
  <w:num w:numId="20" w16cid:durableId="225846174">
    <w:abstractNumId w:val="29"/>
  </w:num>
  <w:num w:numId="21" w16cid:durableId="314258791">
    <w:abstractNumId w:val="22"/>
  </w:num>
  <w:num w:numId="22" w16cid:durableId="867791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2"/>
  </w:num>
  <w:num w:numId="24" w16cid:durableId="2085957239">
    <w:abstractNumId w:val="8"/>
  </w:num>
  <w:num w:numId="25" w16cid:durableId="1438595118">
    <w:abstractNumId w:val="11"/>
  </w:num>
  <w:num w:numId="26" w16cid:durableId="900020773">
    <w:abstractNumId w:val="15"/>
  </w:num>
  <w:num w:numId="27" w16cid:durableId="1526023411">
    <w:abstractNumId w:val="32"/>
  </w:num>
  <w:num w:numId="28" w16cid:durableId="1262687142">
    <w:abstractNumId w:val="25"/>
  </w:num>
  <w:num w:numId="29" w16cid:durableId="1422599574">
    <w:abstractNumId w:val="28"/>
  </w:num>
  <w:num w:numId="30" w16cid:durableId="1067265526">
    <w:abstractNumId w:val="31"/>
  </w:num>
  <w:num w:numId="31" w16cid:durableId="1125269523">
    <w:abstractNumId w:val="14"/>
  </w:num>
  <w:num w:numId="32" w16cid:durableId="1037124881">
    <w:abstractNumId w:val="21"/>
  </w:num>
  <w:num w:numId="33" w16cid:durableId="18379197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D6F"/>
    <w:rsid w:val="001B379C"/>
    <w:rsid w:val="001B3CF3"/>
    <w:rsid w:val="001B3DA4"/>
    <w:rsid w:val="001B3ED1"/>
    <w:rsid w:val="001B4201"/>
    <w:rsid w:val="001B4794"/>
    <w:rsid w:val="001B49A7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C1493"/>
    <w:rsid w:val="004C17E9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721"/>
    <w:rsid w:val="00663691"/>
    <w:rsid w:val="0066402C"/>
    <w:rsid w:val="00664A33"/>
    <w:rsid w:val="0066508B"/>
    <w:rsid w:val="0066566B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8AC"/>
    <w:rsid w:val="00711A83"/>
    <w:rsid w:val="00712064"/>
    <w:rsid w:val="0071246C"/>
    <w:rsid w:val="00714027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52B"/>
    <w:rsid w:val="008B6BA7"/>
    <w:rsid w:val="008B7002"/>
    <w:rsid w:val="008B731C"/>
    <w:rsid w:val="008B7437"/>
    <w:rsid w:val="008B779E"/>
    <w:rsid w:val="008B7D48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7304"/>
    <w:rsid w:val="0090767F"/>
    <w:rsid w:val="009077F2"/>
    <w:rsid w:val="00907A1D"/>
    <w:rsid w:val="00907CD2"/>
    <w:rsid w:val="0091038C"/>
    <w:rsid w:val="0091071C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6036"/>
    <w:rsid w:val="00BF7020"/>
    <w:rsid w:val="00BF7718"/>
    <w:rsid w:val="00C0053C"/>
    <w:rsid w:val="00C005E8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31E7"/>
    <w:rsid w:val="00ED3FE7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74F0"/>
    <w:rsid w:val="00F07897"/>
    <w:rsid w:val="00F07D7B"/>
    <w:rsid w:val="00F07F5D"/>
    <w:rsid w:val="00F1194A"/>
    <w:rsid w:val="00F11ECF"/>
    <w:rsid w:val="00F12C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255</cp:revision>
  <cp:lastPrinted>2022-11-29T07:38:00Z</cp:lastPrinted>
  <dcterms:created xsi:type="dcterms:W3CDTF">2022-08-28T23:37:00Z</dcterms:created>
  <dcterms:modified xsi:type="dcterms:W3CDTF">2023-01-09T01:07:00Z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