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4A3" w:rsidRPr="003B48DF" w:rsidRDefault="000A44A3" w:rsidP="003557A8">
      <w:pPr>
        <w:shd w:val="clear" w:color="auto" w:fill="808080"/>
        <w:spacing w:before="120" w:after="0" w:line="240" w:lineRule="auto"/>
        <w:jc w:val="center"/>
        <w:rPr>
          <w:rFonts w:ascii="Calibri" w:hAnsi="Calibri"/>
          <w:b/>
          <w:color w:val="FFFFFF"/>
          <w:sz w:val="32"/>
        </w:rPr>
      </w:pPr>
      <w:r w:rsidRPr="003B48DF">
        <w:rPr>
          <w:rFonts w:ascii="Calibri" w:hAnsi="Calibri"/>
          <w:b/>
          <w:color w:val="FFFFFF"/>
          <w:sz w:val="32"/>
        </w:rPr>
        <w:t>VIỆN</w:t>
      </w:r>
      <w:r w:rsidR="00D47774">
        <w:rPr>
          <w:rFonts w:ascii="Calibri" w:hAnsi="Calibri"/>
          <w:b/>
          <w:color w:val="FFFFFF"/>
          <w:sz w:val="32"/>
        </w:rPr>
        <w:t xml:space="preserve"> ĐIỆN</w:t>
      </w:r>
    </w:p>
    <w:p w:rsidR="00285E76" w:rsidRPr="00282FFA" w:rsidRDefault="00A53EA3" w:rsidP="00282FFA">
      <w:pPr>
        <w:spacing w:before="120" w:after="0" w:line="240" w:lineRule="auto"/>
        <w:jc w:val="center"/>
        <w:rPr>
          <w:rFonts w:ascii="Calibri" w:hAnsi="Calibri"/>
          <w:i/>
          <w:lang w:val="vi-VN"/>
        </w:rPr>
      </w:pPr>
      <w:r w:rsidRPr="00282FFA">
        <w:rPr>
          <w:rFonts w:ascii="Calibri" w:hAnsi="Calibri"/>
          <w:b/>
          <w:sz w:val="32"/>
        </w:rPr>
        <w:t xml:space="preserve"> </w:t>
      </w:r>
    </w:p>
    <w:p w:rsidR="0047122E" w:rsidRPr="003B48DF" w:rsidRDefault="008E5161" w:rsidP="00C548FF">
      <w:pPr>
        <w:shd w:val="clear" w:color="auto" w:fill="808080"/>
        <w:spacing w:before="120" w:after="120" w:line="240" w:lineRule="auto"/>
        <w:ind w:right="6662"/>
        <w:jc w:val="both"/>
        <w:rPr>
          <w:rFonts w:ascii="Calibri" w:hAnsi="Calibri"/>
          <w:b/>
          <w:color w:val="FFFFFF"/>
          <w:sz w:val="20"/>
          <w:lang w:val="vi-VN"/>
        </w:rPr>
      </w:pPr>
      <w:r w:rsidRPr="003B48DF">
        <w:rPr>
          <w:rFonts w:ascii="Calibri" w:hAnsi="Calibri"/>
          <w:b/>
          <w:color w:val="FFFFFF"/>
        </w:rPr>
        <w:t>THÔNG TIN</w:t>
      </w:r>
      <w:r w:rsidR="008A2CCC" w:rsidRPr="003B48DF">
        <w:rPr>
          <w:rFonts w:ascii="Calibri" w:hAnsi="Calibri"/>
          <w:b/>
          <w:color w:val="FFFFFF"/>
          <w:lang w:val="vi-VN"/>
        </w:rPr>
        <w:t xml:space="preserve"> CHUNG</w:t>
      </w:r>
      <w:r w:rsidR="000C65D0" w:rsidRPr="003B48DF">
        <w:rPr>
          <w:rFonts w:ascii="Calibri" w:hAnsi="Calibri"/>
          <w:b/>
          <w:color w:val="FFFFFF"/>
          <w:lang w:val="vi-VN"/>
        </w:rPr>
        <w:t xml:space="preserve"> </w:t>
      </w:r>
    </w:p>
    <w:p w:rsidR="00740C2D" w:rsidRPr="00282FFA" w:rsidRDefault="00335AB4" w:rsidP="00282FFA">
      <w:pPr>
        <w:spacing w:after="0" w:line="240" w:lineRule="auto"/>
        <w:jc w:val="both"/>
        <w:rPr>
          <w:rFonts w:ascii="Calibri" w:hAnsi="Calibri"/>
          <w:b/>
          <w:lang w:val="vi-VN"/>
        </w:rPr>
      </w:pPr>
      <w:r w:rsidRPr="00282FFA">
        <w:rPr>
          <w:rFonts w:ascii="Calibri" w:hAnsi="Calibri"/>
          <w:b/>
          <w:lang w:val="vi-VN"/>
        </w:rPr>
        <w:t>L</w:t>
      </w:r>
      <w:r w:rsidR="00C25548" w:rsidRPr="00282FFA">
        <w:rPr>
          <w:rFonts w:ascii="Calibri" w:hAnsi="Calibri"/>
          <w:b/>
          <w:lang w:val="vi-VN"/>
        </w:rPr>
        <w:t>ãnh đạo</w:t>
      </w:r>
      <w:r w:rsidRPr="00282FFA">
        <w:rPr>
          <w:rFonts w:ascii="Calibri" w:hAnsi="Calibri"/>
          <w:b/>
          <w:lang w:val="vi-VN"/>
        </w:rPr>
        <w:t xml:space="preserve"> và thông tin liên lạc</w:t>
      </w:r>
    </w:p>
    <w:p w:rsidR="00282FFA" w:rsidRDefault="00282FFA" w:rsidP="00EF4C62">
      <w:pPr>
        <w:pStyle w:val="ListParagraph"/>
        <w:numPr>
          <w:ilvl w:val="0"/>
          <w:numId w:val="5"/>
        </w:numPr>
        <w:spacing w:after="0" w:line="240" w:lineRule="auto"/>
        <w:contextualSpacing w:val="0"/>
        <w:jc w:val="both"/>
        <w:rPr>
          <w:rFonts w:ascii="Calibri" w:hAnsi="Calibri"/>
          <w:lang w:val="vi-VN"/>
        </w:rPr>
        <w:sectPr w:rsidR="00282FFA" w:rsidSect="00B62777">
          <w:headerReference w:type="default" r:id="rId8"/>
          <w:pgSz w:w="11907" w:h="16840" w:code="9"/>
          <w:pgMar w:top="1418" w:right="1134" w:bottom="1418" w:left="1701" w:header="720" w:footer="720" w:gutter="0"/>
          <w:pgNumType w:start="1" w:chapStyle="1"/>
          <w:cols w:space="720"/>
          <w:docGrid w:linePitch="360"/>
        </w:sectPr>
      </w:pPr>
    </w:p>
    <w:p w:rsidR="00335AB4" w:rsidRPr="00282FFA" w:rsidRDefault="00335AB4" w:rsidP="00EF4C62">
      <w:pPr>
        <w:pStyle w:val="ListParagraph"/>
        <w:numPr>
          <w:ilvl w:val="0"/>
          <w:numId w:val="5"/>
        </w:numPr>
        <w:spacing w:after="0" w:line="240" w:lineRule="auto"/>
        <w:ind w:left="714" w:hanging="357"/>
        <w:contextualSpacing w:val="0"/>
        <w:rPr>
          <w:rFonts w:ascii="Calibri" w:hAnsi="Calibri"/>
          <w:lang w:val="vi-VN"/>
        </w:rPr>
      </w:pPr>
      <w:r w:rsidRPr="00282FFA">
        <w:rPr>
          <w:rFonts w:ascii="Calibri" w:hAnsi="Calibri"/>
          <w:lang w:val="vi-VN"/>
        </w:rPr>
        <w:lastRenderedPageBreak/>
        <w:t>Viện trưởng:</w:t>
      </w:r>
      <w:r w:rsidR="000A44A3" w:rsidRPr="00282FFA">
        <w:rPr>
          <w:rFonts w:ascii="Calibri" w:hAnsi="Calibri"/>
          <w:lang w:val="vi-VN"/>
        </w:rPr>
        <w:t xml:space="preserve"> </w:t>
      </w:r>
      <w:r w:rsidR="00D47774" w:rsidRPr="00687B35">
        <w:rPr>
          <w:rFonts w:ascii="Calibri" w:hAnsi="Calibri"/>
          <w:lang w:val="vi-VN"/>
        </w:rPr>
        <w:t xml:space="preserve">TS. </w:t>
      </w:r>
      <w:r w:rsidR="00D47774" w:rsidRPr="00687B35">
        <w:rPr>
          <w:rFonts w:ascii="Calibri" w:hAnsi="Calibri"/>
        </w:rPr>
        <w:t xml:space="preserve">Nguyễn Huy </w:t>
      </w:r>
      <w:r w:rsidR="001F0619">
        <w:rPr>
          <w:rFonts w:ascii="Calibri" w:hAnsi="Calibri"/>
        </w:rPr>
        <w:tab/>
      </w:r>
      <w:r w:rsidR="00D47774" w:rsidRPr="00687B35">
        <w:rPr>
          <w:rFonts w:ascii="Calibri" w:hAnsi="Calibri"/>
        </w:rPr>
        <w:t>Phương</w:t>
      </w:r>
    </w:p>
    <w:p w:rsidR="000A44A3" w:rsidRPr="00282FFA" w:rsidRDefault="00740C2D" w:rsidP="00EF4C62">
      <w:pPr>
        <w:pStyle w:val="ListParagraph"/>
        <w:numPr>
          <w:ilvl w:val="0"/>
          <w:numId w:val="5"/>
        </w:numPr>
        <w:spacing w:after="0" w:line="240" w:lineRule="auto"/>
        <w:ind w:left="714" w:hanging="357"/>
        <w:rPr>
          <w:rFonts w:ascii="Calibri" w:hAnsi="Calibri"/>
          <w:szCs w:val="24"/>
          <w:lang w:val="vi-VN"/>
        </w:rPr>
      </w:pPr>
      <w:r w:rsidRPr="00282FFA">
        <w:rPr>
          <w:rFonts w:ascii="Calibri" w:hAnsi="Calibri"/>
          <w:szCs w:val="24"/>
          <w:lang w:val="vi-VN"/>
        </w:rPr>
        <w:t>Địa chỉ:</w:t>
      </w:r>
      <w:r w:rsidR="00282FFA">
        <w:rPr>
          <w:rFonts w:ascii="Calibri" w:hAnsi="Calibri"/>
          <w:szCs w:val="24"/>
          <w:lang w:val="vi-VN"/>
        </w:rPr>
        <w:t xml:space="preserve"> </w:t>
      </w:r>
      <w:r w:rsidR="001F0619" w:rsidRPr="00687B35">
        <w:rPr>
          <w:rFonts w:ascii="Calibri" w:hAnsi="Calibri"/>
          <w:szCs w:val="24"/>
        </w:rPr>
        <w:t>320</w:t>
      </w:r>
      <w:r w:rsidR="001F0619" w:rsidRPr="00687B35">
        <w:rPr>
          <w:rFonts w:ascii="Calibri" w:hAnsi="Calibri"/>
          <w:szCs w:val="24"/>
          <w:lang w:val="vi-VN"/>
        </w:rPr>
        <w:t>-C</w:t>
      </w:r>
      <w:r w:rsidR="001F0619" w:rsidRPr="00687B35">
        <w:rPr>
          <w:rFonts w:ascii="Calibri" w:hAnsi="Calibri"/>
          <w:szCs w:val="24"/>
        </w:rPr>
        <w:t>1</w:t>
      </w:r>
    </w:p>
    <w:p w:rsidR="00282FFA" w:rsidRPr="00282FFA" w:rsidRDefault="00740C2D" w:rsidP="00EF4C62">
      <w:pPr>
        <w:pStyle w:val="ListParagraph"/>
        <w:numPr>
          <w:ilvl w:val="0"/>
          <w:numId w:val="5"/>
        </w:numPr>
        <w:spacing w:after="0" w:line="240" w:lineRule="auto"/>
        <w:ind w:left="714" w:hanging="357"/>
        <w:rPr>
          <w:rFonts w:ascii="Calibri" w:hAnsi="Calibri"/>
          <w:szCs w:val="24"/>
          <w:lang w:val="vi-VN"/>
        </w:rPr>
      </w:pPr>
      <w:r w:rsidRPr="00282FFA">
        <w:rPr>
          <w:rFonts w:ascii="Calibri" w:hAnsi="Calibri"/>
          <w:lang w:val="vi-VN"/>
        </w:rPr>
        <w:t>ĐT</w:t>
      </w:r>
      <w:r w:rsidR="00991CB4" w:rsidRPr="00282FFA">
        <w:rPr>
          <w:rFonts w:ascii="Calibri" w:hAnsi="Calibri"/>
          <w:lang w:val="vi-VN"/>
        </w:rPr>
        <w:t>/Fax</w:t>
      </w:r>
      <w:r w:rsidRPr="00282FFA">
        <w:rPr>
          <w:rFonts w:ascii="Calibri" w:hAnsi="Calibri"/>
          <w:lang w:val="vi-VN"/>
        </w:rPr>
        <w:t>:</w:t>
      </w:r>
      <w:r w:rsidR="000A44A3" w:rsidRPr="00282FFA">
        <w:rPr>
          <w:rFonts w:ascii="Calibri" w:hAnsi="Calibri"/>
          <w:lang w:val="vi-VN"/>
        </w:rPr>
        <w:t xml:space="preserve"> </w:t>
      </w:r>
      <w:r w:rsidR="001F0619" w:rsidRPr="00687B35">
        <w:rPr>
          <w:rFonts w:ascii="Calibri" w:hAnsi="Calibri"/>
          <w:lang w:val="vi-VN"/>
        </w:rPr>
        <w:t>04 386</w:t>
      </w:r>
      <w:r w:rsidR="001F0619" w:rsidRPr="00687B35">
        <w:rPr>
          <w:rFonts w:ascii="Calibri" w:hAnsi="Calibri"/>
        </w:rPr>
        <w:t>96211</w:t>
      </w:r>
    </w:p>
    <w:p w:rsidR="00282FFA" w:rsidRPr="00282FFA" w:rsidRDefault="00740C2D" w:rsidP="00EF4C62">
      <w:pPr>
        <w:pStyle w:val="ListParagraph"/>
        <w:numPr>
          <w:ilvl w:val="0"/>
          <w:numId w:val="5"/>
        </w:numPr>
        <w:spacing w:after="0" w:line="240" w:lineRule="auto"/>
        <w:ind w:left="714" w:hanging="357"/>
        <w:rPr>
          <w:rFonts w:ascii="Calibri" w:hAnsi="Calibri"/>
          <w:szCs w:val="24"/>
          <w:lang w:val="vi-VN"/>
        </w:rPr>
      </w:pPr>
      <w:r w:rsidRPr="00282FFA">
        <w:rPr>
          <w:rFonts w:ascii="Calibri" w:hAnsi="Calibri"/>
          <w:lang w:val="vi-VN"/>
        </w:rPr>
        <w:lastRenderedPageBreak/>
        <w:t xml:space="preserve">E-mail: </w:t>
      </w:r>
      <w:r w:rsidR="001F0619" w:rsidRPr="00687B35">
        <w:rPr>
          <w:rFonts w:ascii="Calibri" w:hAnsi="Calibri" w:cs="Calibri"/>
          <w:szCs w:val="24"/>
          <w:lang w:val="vi-VN"/>
        </w:rPr>
        <w:t>see@hust.edu.vn</w:t>
      </w:r>
    </w:p>
    <w:p w:rsidR="00282FFA" w:rsidRDefault="00282FFA" w:rsidP="00EF4C62">
      <w:pPr>
        <w:pStyle w:val="ListParagraph"/>
        <w:numPr>
          <w:ilvl w:val="0"/>
          <w:numId w:val="5"/>
        </w:numPr>
        <w:tabs>
          <w:tab w:val="left" w:pos="709"/>
        </w:tabs>
        <w:spacing w:after="0" w:line="240" w:lineRule="auto"/>
        <w:ind w:left="714" w:hanging="357"/>
        <w:rPr>
          <w:rFonts w:ascii="Calibri" w:hAnsi="Calibri"/>
          <w:lang w:val="vi-VN"/>
        </w:rPr>
        <w:sectPr w:rsidR="00282FFA" w:rsidSect="001F0619">
          <w:type w:val="continuous"/>
          <w:pgSz w:w="11907" w:h="16840" w:code="9"/>
          <w:pgMar w:top="1418" w:right="1134" w:bottom="1418" w:left="1701" w:header="720" w:footer="720" w:gutter="0"/>
          <w:pgNumType w:start="15" w:chapStyle="1"/>
          <w:cols w:num="2" w:space="234"/>
          <w:docGrid w:linePitch="360"/>
        </w:sectPr>
      </w:pPr>
      <w:r>
        <w:rPr>
          <w:rFonts w:ascii="Calibri" w:hAnsi="Calibri"/>
          <w:lang w:val="vi-VN"/>
        </w:rPr>
        <w:t xml:space="preserve">Web: </w:t>
      </w:r>
      <w:r w:rsidR="001F0619" w:rsidRPr="00687B35">
        <w:rPr>
          <w:rFonts w:ascii="Calibri" w:hAnsi="Calibri" w:cs="Calibri"/>
          <w:color w:val="000000"/>
          <w:szCs w:val="24"/>
          <w:shd w:val="clear" w:color="auto" w:fill="FFFFFF"/>
        </w:rPr>
        <w:t>http://see.hust.edu.vn</w:t>
      </w:r>
    </w:p>
    <w:p w:rsidR="00C25548" w:rsidRPr="00282FFA" w:rsidRDefault="00C25548" w:rsidP="00282FFA">
      <w:pPr>
        <w:spacing w:after="0" w:line="240" w:lineRule="auto"/>
        <w:jc w:val="both"/>
        <w:rPr>
          <w:rFonts w:ascii="Calibri" w:hAnsi="Calibri"/>
          <w:b/>
          <w:lang w:val="vi-VN"/>
        </w:rPr>
      </w:pPr>
      <w:r w:rsidRPr="00282FFA">
        <w:rPr>
          <w:rFonts w:ascii="Calibri" w:hAnsi="Calibri"/>
          <w:b/>
          <w:lang w:val="vi-VN"/>
        </w:rPr>
        <w:lastRenderedPageBreak/>
        <w:t>Lực lượng cán bộ</w:t>
      </w:r>
    </w:p>
    <w:p w:rsidR="00174CFE" w:rsidRPr="006F6384" w:rsidRDefault="00991CB4" w:rsidP="00282FFA">
      <w:pPr>
        <w:pStyle w:val="ListParagraph"/>
        <w:spacing w:after="0" w:line="240" w:lineRule="auto"/>
        <w:ind w:left="0" w:firstLine="567"/>
        <w:contextualSpacing w:val="0"/>
        <w:jc w:val="both"/>
        <w:rPr>
          <w:rFonts w:ascii="Calibri" w:hAnsi="Calibri"/>
          <w:b/>
          <w:lang w:val="vi-VN"/>
        </w:rPr>
      </w:pPr>
      <w:r w:rsidRPr="006F6384">
        <w:rPr>
          <w:rFonts w:ascii="Calibri" w:hAnsi="Calibri"/>
          <w:lang w:val="vi-VN"/>
        </w:rPr>
        <w:t>Tổng số cán bộ</w:t>
      </w:r>
      <w:r w:rsidR="00727AB3" w:rsidRPr="006F6384">
        <w:rPr>
          <w:rFonts w:ascii="Calibri" w:hAnsi="Calibri"/>
        </w:rPr>
        <w:t xml:space="preserve"> năm 2018</w:t>
      </w:r>
      <w:r w:rsidR="00235E85">
        <w:rPr>
          <w:rFonts w:ascii="Calibri" w:hAnsi="Calibri"/>
          <w:lang w:val="vi-VN"/>
        </w:rPr>
        <w:t xml:space="preserve"> là 135 trong đó hiện có </w:t>
      </w:r>
      <w:r w:rsidR="00235E85">
        <w:rPr>
          <w:rFonts w:ascii="Calibri" w:hAnsi="Calibri"/>
        </w:rPr>
        <w:t>112 cán bộ đang ở trong nước.</w:t>
      </w:r>
      <w:r w:rsidR="00235E85">
        <w:rPr>
          <w:rFonts w:ascii="Calibri" w:hAnsi="Calibri"/>
          <w:lang w:val="vi-VN"/>
        </w:rPr>
        <w:t xml:space="preserve"> </w:t>
      </w:r>
      <w:r w:rsidR="00235E85">
        <w:rPr>
          <w:rFonts w:ascii="Calibri" w:hAnsi="Calibri"/>
        </w:rPr>
        <w:t>Đ</w:t>
      </w:r>
      <w:r w:rsidR="001F0619" w:rsidRPr="00687B35">
        <w:rPr>
          <w:rFonts w:ascii="Calibri" w:hAnsi="Calibri"/>
          <w:lang w:val="vi-VN"/>
        </w:rPr>
        <w:t xml:space="preserve">ội ngũ giảng dạy là </w:t>
      </w:r>
      <w:r w:rsidR="00235E85">
        <w:rPr>
          <w:rFonts w:ascii="Calibri" w:hAnsi="Calibri"/>
        </w:rPr>
        <w:t>90</w:t>
      </w:r>
      <w:r w:rsidR="001F0619" w:rsidRPr="00687B35">
        <w:rPr>
          <w:rFonts w:ascii="Calibri" w:hAnsi="Calibri"/>
          <w:lang w:val="vi-VN"/>
        </w:rPr>
        <w:t xml:space="preserve">. Trong đó 2 GS, </w:t>
      </w:r>
      <w:r w:rsidR="001F0619">
        <w:rPr>
          <w:rFonts w:ascii="Calibri" w:hAnsi="Calibri"/>
        </w:rPr>
        <w:t>13</w:t>
      </w:r>
      <w:r w:rsidR="001F0619" w:rsidRPr="00687B35">
        <w:rPr>
          <w:rFonts w:ascii="Calibri" w:hAnsi="Calibri"/>
          <w:lang w:val="vi-VN"/>
        </w:rPr>
        <w:t xml:space="preserve"> PGS, </w:t>
      </w:r>
      <w:r w:rsidR="00630309">
        <w:rPr>
          <w:rFonts w:ascii="Calibri" w:hAnsi="Calibri"/>
        </w:rPr>
        <w:t>55</w:t>
      </w:r>
      <w:r w:rsidR="001F0619" w:rsidRPr="00687B35">
        <w:rPr>
          <w:rFonts w:ascii="Calibri" w:hAnsi="Calibri"/>
          <w:lang w:val="vi-VN"/>
        </w:rPr>
        <w:t xml:space="preserve"> tiến sĩ, </w:t>
      </w:r>
      <w:r w:rsidR="001F0619">
        <w:rPr>
          <w:rFonts w:ascii="Calibri" w:hAnsi="Calibri"/>
        </w:rPr>
        <w:t>20</w:t>
      </w:r>
      <w:r w:rsidR="001F0619" w:rsidRPr="00687B35">
        <w:rPr>
          <w:rFonts w:ascii="Calibri" w:hAnsi="Calibri"/>
        </w:rPr>
        <w:t xml:space="preserve"> nghiên cứu sau tiến sĩ và nghiên cứu sinh ở nước ngoài, </w:t>
      </w:r>
      <w:r w:rsidR="001F0619">
        <w:rPr>
          <w:rFonts w:ascii="Calibri" w:hAnsi="Calibri"/>
        </w:rPr>
        <w:t>19</w:t>
      </w:r>
      <w:r w:rsidR="001F0619" w:rsidRPr="00687B35">
        <w:rPr>
          <w:rFonts w:ascii="Calibri" w:hAnsi="Calibri"/>
          <w:lang w:val="vi-VN"/>
        </w:rPr>
        <w:t xml:space="preserve"> cán bộ phục vụ giảng dạy và </w:t>
      </w:r>
      <w:r w:rsidR="001F0619">
        <w:rPr>
          <w:rFonts w:ascii="Calibri" w:hAnsi="Calibri"/>
        </w:rPr>
        <w:t>6</w:t>
      </w:r>
      <w:r w:rsidR="001F0619" w:rsidRPr="00687B35">
        <w:rPr>
          <w:rFonts w:ascii="Calibri" w:hAnsi="Calibri"/>
          <w:lang w:val="vi-VN"/>
        </w:rPr>
        <w:t xml:space="preserve"> cán bộ văn phòng</w:t>
      </w:r>
      <w:r w:rsidR="001F0619">
        <w:rPr>
          <w:rFonts w:ascii="Calibri" w:hAnsi="Calibri"/>
        </w:rPr>
        <w:t xml:space="preserve">. </w:t>
      </w:r>
      <w:r w:rsidR="001F0619" w:rsidRPr="006F78F8">
        <w:rPr>
          <w:rFonts w:ascii="Calibri" w:hAnsi="Calibri"/>
        </w:rPr>
        <w:t>Tuổi trung bình của cán bộ Viện Điện hiện tại là 4</w:t>
      </w:r>
      <w:r w:rsidR="001F0619">
        <w:rPr>
          <w:rFonts w:ascii="Calibri" w:hAnsi="Calibri"/>
        </w:rPr>
        <w:t>2</w:t>
      </w:r>
      <w:r w:rsidR="001F0619" w:rsidRPr="006F78F8">
        <w:rPr>
          <w:rFonts w:ascii="Calibri" w:hAnsi="Calibri"/>
        </w:rPr>
        <w:t>,9 tuổi</w:t>
      </w:r>
      <w:r w:rsidR="001F0619">
        <w:rPr>
          <w:rFonts w:ascii="Calibri" w:hAnsi="Calibri"/>
        </w:rPr>
        <w:t>.</w:t>
      </w:r>
    </w:p>
    <w:p w:rsidR="00A02562" w:rsidRPr="006F6384" w:rsidRDefault="00172D2B" w:rsidP="0099153D">
      <w:pPr>
        <w:pStyle w:val="ListParagraph"/>
        <w:spacing w:after="0" w:line="240" w:lineRule="auto"/>
        <w:ind w:left="0"/>
        <w:contextualSpacing w:val="0"/>
        <w:jc w:val="both"/>
        <w:rPr>
          <w:rFonts w:ascii="Calibri" w:hAnsi="Calibri"/>
          <w:lang w:val="vi-VN"/>
        </w:rPr>
      </w:pPr>
      <w:r w:rsidRPr="006F6384">
        <w:rPr>
          <w:rFonts w:ascii="Calibri" w:hAnsi="Calibri"/>
          <w:b/>
          <w:lang w:val="vi-VN"/>
        </w:rPr>
        <w:t>Bộ môn/</w:t>
      </w:r>
      <w:r w:rsidR="0099153D" w:rsidRPr="006F6384">
        <w:rPr>
          <w:rFonts w:ascii="Calibri" w:hAnsi="Calibri"/>
          <w:b/>
          <w:lang w:val="vi-VN"/>
        </w:rPr>
        <w:t>Trung tâm</w:t>
      </w:r>
      <w:r w:rsidR="00A02562" w:rsidRPr="006F6384">
        <w:rPr>
          <w:rFonts w:ascii="Calibri" w:hAnsi="Calibri"/>
          <w:lang w:val="vi-VN"/>
        </w:rPr>
        <w:t xml:space="preserve"> </w:t>
      </w:r>
    </w:p>
    <w:p w:rsidR="00D539A4" w:rsidRPr="00687B35" w:rsidRDefault="00D539A4" w:rsidP="00D539A4">
      <w:pPr>
        <w:numPr>
          <w:ilvl w:val="0"/>
          <w:numId w:val="6"/>
        </w:numPr>
        <w:tabs>
          <w:tab w:val="left" w:pos="709"/>
          <w:tab w:val="left" w:pos="2260"/>
        </w:tabs>
        <w:spacing w:after="0" w:line="240" w:lineRule="auto"/>
        <w:ind w:left="709"/>
        <w:jc w:val="both"/>
        <w:rPr>
          <w:rFonts w:ascii="Calibri" w:hAnsi="Calibri" w:cs="Calibri"/>
          <w:color w:val="000000"/>
          <w:szCs w:val="24"/>
          <w:lang w:val="vi-VN"/>
        </w:rPr>
      </w:pPr>
      <w:r w:rsidRPr="00687B35">
        <w:rPr>
          <w:rFonts w:ascii="Calibri" w:eastAsia="Times New Roman" w:hAnsi="Calibri" w:cs="Calibri"/>
          <w:color w:val="000000"/>
          <w:szCs w:val="24"/>
        </w:rPr>
        <w:t xml:space="preserve">Bộ môn </w:t>
      </w:r>
      <w:hyperlink r:id="rId9" w:history="1">
        <w:r w:rsidRPr="00687B35">
          <w:rPr>
            <w:rFonts w:ascii="Calibri" w:eastAsia="Times New Roman" w:hAnsi="Calibri" w:cs="Calibri"/>
            <w:color w:val="000000"/>
            <w:szCs w:val="24"/>
          </w:rPr>
          <w:t>Hệ thống điện</w:t>
        </w:r>
      </w:hyperlink>
    </w:p>
    <w:p w:rsidR="00D539A4" w:rsidRPr="00687B35" w:rsidRDefault="00D539A4" w:rsidP="00D539A4">
      <w:pPr>
        <w:numPr>
          <w:ilvl w:val="0"/>
          <w:numId w:val="6"/>
        </w:numPr>
        <w:tabs>
          <w:tab w:val="left" w:pos="709"/>
          <w:tab w:val="left" w:pos="2260"/>
        </w:tabs>
        <w:spacing w:after="0" w:line="240" w:lineRule="auto"/>
        <w:ind w:left="709"/>
        <w:jc w:val="both"/>
        <w:rPr>
          <w:rFonts w:ascii="Calibri" w:hAnsi="Calibri" w:cs="Calibri"/>
          <w:color w:val="000000"/>
          <w:szCs w:val="24"/>
          <w:lang w:val="vi-VN"/>
        </w:rPr>
      </w:pPr>
      <w:r w:rsidRPr="00687B35">
        <w:rPr>
          <w:rFonts w:ascii="Calibri" w:eastAsia="Times New Roman" w:hAnsi="Calibri" w:cs="Calibri"/>
          <w:color w:val="000000"/>
          <w:szCs w:val="24"/>
        </w:rPr>
        <w:t xml:space="preserve">Bộ môn </w:t>
      </w:r>
      <w:hyperlink r:id="rId10" w:history="1">
        <w:r w:rsidRPr="00687B35">
          <w:rPr>
            <w:rFonts w:ascii="Calibri" w:eastAsia="Times New Roman" w:hAnsi="Calibri" w:cs="Calibri"/>
            <w:color w:val="000000"/>
            <w:szCs w:val="24"/>
          </w:rPr>
          <w:t>Thiết bị điện-điện tử</w:t>
        </w:r>
      </w:hyperlink>
    </w:p>
    <w:p w:rsidR="00D539A4" w:rsidRPr="00687B35" w:rsidRDefault="00D539A4" w:rsidP="00D539A4">
      <w:pPr>
        <w:numPr>
          <w:ilvl w:val="0"/>
          <w:numId w:val="6"/>
        </w:numPr>
        <w:tabs>
          <w:tab w:val="left" w:pos="709"/>
          <w:tab w:val="left" w:pos="2260"/>
        </w:tabs>
        <w:spacing w:after="0" w:line="240" w:lineRule="auto"/>
        <w:ind w:left="709"/>
        <w:jc w:val="both"/>
        <w:rPr>
          <w:rFonts w:ascii="Calibri" w:hAnsi="Calibri" w:cs="Calibri"/>
          <w:color w:val="000000"/>
          <w:szCs w:val="24"/>
          <w:lang w:val="vi-VN"/>
        </w:rPr>
      </w:pPr>
      <w:r w:rsidRPr="00687B35">
        <w:rPr>
          <w:rFonts w:ascii="Calibri" w:eastAsia="Times New Roman" w:hAnsi="Calibri" w:cs="Calibri"/>
          <w:color w:val="000000"/>
          <w:szCs w:val="24"/>
        </w:rPr>
        <w:t xml:space="preserve">Bộ môn </w:t>
      </w:r>
      <w:hyperlink r:id="rId11" w:history="1">
        <w:r w:rsidRPr="00687B35">
          <w:rPr>
            <w:rFonts w:ascii="Calibri" w:eastAsia="Times New Roman" w:hAnsi="Calibri" w:cs="Calibri"/>
            <w:color w:val="000000"/>
            <w:szCs w:val="24"/>
          </w:rPr>
          <w:t>Kỹ thuật đo và tin học công nghiệp</w:t>
        </w:r>
      </w:hyperlink>
    </w:p>
    <w:p w:rsidR="00D539A4" w:rsidRPr="00687B35" w:rsidRDefault="00D539A4" w:rsidP="00D539A4">
      <w:pPr>
        <w:numPr>
          <w:ilvl w:val="0"/>
          <w:numId w:val="6"/>
        </w:numPr>
        <w:tabs>
          <w:tab w:val="left" w:pos="709"/>
          <w:tab w:val="left" w:pos="2260"/>
        </w:tabs>
        <w:spacing w:after="0" w:line="240" w:lineRule="auto"/>
        <w:ind w:left="709"/>
        <w:jc w:val="both"/>
        <w:rPr>
          <w:rFonts w:ascii="Calibri" w:hAnsi="Calibri" w:cs="Calibri"/>
          <w:color w:val="000000"/>
          <w:szCs w:val="24"/>
          <w:lang w:val="vi-VN"/>
        </w:rPr>
      </w:pPr>
      <w:r w:rsidRPr="00687B35">
        <w:rPr>
          <w:rFonts w:ascii="Calibri" w:eastAsia="Times New Roman" w:hAnsi="Calibri" w:cs="Calibri"/>
          <w:color w:val="000000"/>
          <w:szCs w:val="24"/>
        </w:rPr>
        <w:t xml:space="preserve">Bộ môn </w:t>
      </w:r>
      <w:hyperlink r:id="rId12" w:history="1">
        <w:r w:rsidRPr="00687B35">
          <w:rPr>
            <w:rFonts w:ascii="Calibri" w:eastAsia="Times New Roman" w:hAnsi="Calibri" w:cs="Calibri"/>
            <w:color w:val="000000"/>
            <w:szCs w:val="24"/>
          </w:rPr>
          <w:t>Tự động hóa xí nghiệp công nghiệp</w:t>
        </w:r>
      </w:hyperlink>
    </w:p>
    <w:p w:rsidR="00D539A4" w:rsidRPr="00687B35" w:rsidRDefault="00D539A4" w:rsidP="00D539A4">
      <w:pPr>
        <w:numPr>
          <w:ilvl w:val="0"/>
          <w:numId w:val="6"/>
        </w:numPr>
        <w:tabs>
          <w:tab w:val="left" w:pos="709"/>
          <w:tab w:val="left" w:pos="2260"/>
        </w:tabs>
        <w:spacing w:after="0" w:line="240" w:lineRule="auto"/>
        <w:ind w:left="709"/>
        <w:jc w:val="both"/>
        <w:rPr>
          <w:rFonts w:ascii="Calibri" w:hAnsi="Calibri" w:cs="Calibri"/>
          <w:color w:val="000000"/>
          <w:szCs w:val="24"/>
          <w:lang w:val="vi-VN"/>
        </w:rPr>
      </w:pPr>
      <w:r w:rsidRPr="00687B35">
        <w:rPr>
          <w:rFonts w:ascii="Calibri" w:eastAsia="Times New Roman" w:hAnsi="Calibri" w:cs="Calibri"/>
          <w:color w:val="000000"/>
          <w:szCs w:val="24"/>
        </w:rPr>
        <w:t xml:space="preserve">Bộ môn </w:t>
      </w:r>
      <w:hyperlink r:id="rId13" w:history="1">
        <w:r w:rsidRPr="00687B35">
          <w:rPr>
            <w:rFonts w:ascii="Calibri" w:eastAsia="Times New Roman" w:hAnsi="Calibri" w:cs="Calibri"/>
            <w:color w:val="000000"/>
            <w:szCs w:val="24"/>
          </w:rPr>
          <w:t>Điều khiển tự động</w:t>
        </w:r>
      </w:hyperlink>
    </w:p>
    <w:p w:rsidR="00AB1D68" w:rsidRPr="006F6384" w:rsidRDefault="00D539A4" w:rsidP="00D539A4">
      <w:pPr>
        <w:numPr>
          <w:ilvl w:val="0"/>
          <w:numId w:val="6"/>
        </w:numPr>
        <w:tabs>
          <w:tab w:val="left" w:pos="709"/>
          <w:tab w:val="left" w:pos="2260"/>
        </w:tabs>
        <w:spacing w:after="0" w:line="240" w:lineRule="auto"/>
        <w:ind w:left="709"/>
        <w:jc w:val="both"/>
        <w:rPr>
          <w:rFonts w:ascii="Calibri" w:hAnsi="Calibri"/>
          <w:lang w:val="vi-VN"/>
        </w:rPr>
      </w:pPr>
      <w:r w:rsidRPr="00D539A4">
        <w:rPr>
          <w:rFonts w:ascii="Calibri" w:eastAsia="Times New Roman" w:hAnsi="Calibri" w:cs="Calibri"/>
          <w:color w:val="000000"/>
          <w:szCs w:val="24"/>
        </w:rPr>
        <w:t>TT Thực hành Kỹ thuật điện</w:t>
      </w:r>
    </w:p>
    <w:p w:rsidR="002F25F2" w:rsidRPr="006F6384" w:rsidRDefault="002F25F2" w:rsidP="00282FFA">
      <w:pPr>
        <w:spacing w:after="0" w:line="240" w:lineRule="auto"/>
        <w:jc w:val="both"/>
        <w:rPr>
          <w:rFonts w:ascii="Calibri" w:hAnsi="Calibri"/>
          <w:b/>
          <w:lang w:val="vi-VN"/>
        </w:rPr>
        <w:sectPr w:rsidR="002F25F2" w:rsidRPr="006F6384" w:rsidSect="0099153D">
          <w:type w:val="continuous"/>
          <w:pgSz w:w="11907" w:h="16840" w:code="9"/>
          <w:pgMar w:top="1418" w:right="1134" w:bottom="1418" w:left="1701" w:header="720" w:footer="720" w:gutter="0"/>
          <w:pgNumType w:start="15" w:chapStyle="1"/>
          <w:cols w:space="720"/>
          <w:docGrid w:linePitch="360"/>
        </w:sectPr>
      </w:pPr>
    </w:p>
    <w:p w:rsidR="00E956FE" w:rsidRPr="006F6384" w:rsidRDefault="00A85448" w:rsidP="00282FFA">
      <w:pPr>
        <w:spacing w:after="0" w:line="240" w:lineRule="auto"/>
        <w:jc w:val="both"/>
        <w:rPr>
          <w:rFonts w:ascii="Calibri" w:hAnsi="Calibri"/>
          <w:b/>
        </w:rPr>
      </w:pPr>
      <w:r w:rsidRPr="006F6384">
        <w:rPr>
          <w:rFonts w:ascii="Calibri" w:hAnsi="Calibri"/>
          <w:b/>
          <w:lang w:val="vi-VN"/>
        </w:rPr>
        <w:lastRenderedPageBreak/>
        <w:t>Hoạt động khoa học công nghệ</w:t>
      </w:r>
      <w:r w:rsidR="00E0289B" w:rsidRPr="006F6384">
        <w:rPr>
          <w:rFonts w:ascii="Calibri" w:hAnsi="Calibri"/>
          <w:b/>
        </w:rPr>
        <w:t xml:space="preserve"> </w:t>
      </w:r>
    </w:p>
    <w:p w:rsidR="00BA28AB" w:rsidRDefault="00BA28AB" w:rsidP="004019B1">
      <w:pPr>
        <w:numPr>
          <w:ilvl w:val="0"/>
          <w:numId w:val="16"/>
        </w:numPr>
        <w:spacing w:after="0" w:line="240" w:lineRule="auto"/>
        <w:jc w:val="both"/>
        <w:rPr>
          <w:rFonts w:ascii="Calibri" w:hAnsi="Calibri"/>
        </w:rPr>
      </w:pPr>
      <w:r w:rsidRPr="006F6384">
        <w:rPr>
          <w:rFonts w:ascii="Calibri" w:hAnsi="Calibri"/>
        </w:rPr>
        <w:t>Thống kê hoạt động KHCN</w:t>
      </w:r>
      <w:r w:rsidR="009F1B33" w:rsidRPr="006F6384">
        <w:rPr>
          <w:rFonts w:ascii="Calibri" w:hAnsi="Calibri"/>
        </w:rPr>
        <w:t xml:space="preserve"> trong năm 201</w:t>
      </w:r>
      <w:r w:rsidR="00727AB3" w:rsidRPr="006F6384">
        <w:rPr>
          <w:rFonts w:ascii="Calibri" w:hAnsi="Calibri"/>
        </w:rPr>
        <w:t>8</w:t>
      </w:r>
    </w:p>
    <w:p w:rsidR="00AD0636" w:rsidRPr="00AD0636" w:rsidRDefault="00AD0636" w:rsidP="004019B1">
      <w:pPr>
        <w:spacing w:after="0" w:line="240" w:lineRule="auto"/>
        <w:ind w:left="720"/>
        <w:jc w:val="right"/>
        <w:rPr>
          <w:rFonts w:ascii="Calibri" w:hAnsi="Calibri"/>
          <w:i/>
          <w:lang w:val="vi-VN"/>
        </w:rPr>
      </w:pPr>
      <w:bookmarkStart w:id="0" w:name="_Hlk1047279"/>
      <w:r w:rsidRPr="00AD0636">
        <w:rPr>
          <w:rFonts w:ascii="Calibri" w:hAnsi="Calibri"/>
          <w:i/>
          <w:lang w:val="vi-VN"/>
        </w:rPr>
        <w:t>ĐVT : triệu đồng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482"/>
        <w:gridCol w:w="825"/>
        <w:gridCol w:w="1078"/>
        <w:gridCol w:w="1050"/>
        <w:gridCol w:w="1076"/>
        <w:gridCol w:w="970"/>
      </w:tblGrid>
      <w:tr w:rsidR="00F500A3" w:rsidRPr="00775EE7" w:rsidTr="00F500A3">
        <w:tc>
          <w:tcPr>
            <w:tcW w:w="569" w:type="dxa"/>
            <w:shd w:val="clear" w:color="auto" w:fill="767171"/>
          </w:tcPr>
          <w:bookmarkEnd w:id="0"/>
          <w:p w:rsidR="00F500A3" w:rsidRPr="00775EE7" w:rsidRDefault="00F500A3" w:rsidP="004019B1">
            <w:pPr>
              <w:spacing w:before="20" w:after="20" w:line="240" w:lineRule="auto"/>
              <w:jc w:val="center"/>
              <w:rPr>
                <w:rFonts w:ascii="Calibri" w:hAnsi="Calibri"/>
                <w:b/>
                <w:color w:val="FFFFFF"/>
              </w:rPr>
            </w:pPr>
            <w:r w:rsidRPr="00775EE7">
              <w:rPr>
                <w:rFonts w:ascii="Calibri" w:hAnsi="Calibri"/>
                <w:b/>
                <w:color w:val="FFFFFF"/>
              </w:rPr>
              <w:t>STT</w:t>
            </w:r>
          </w:p>
        </w:tc>
        <w:tc>
          <w:tcPr>
            <w:tcW w:w="3482" w:type="dxa"/>
            <w:shd w:val="clear" w:color="auto" w:fill="767171"/>
          </w:tcPr>
          <w:p w:rsidR="00F500A3" w:rsidRPr="00775EE7" w:rsidRDefault="00F500A3" w:rsidP="004019B1">
            <w:pPr>
              <w:spacing w:before="20" w:after="20" w:line="240" w:lineRule="auto"/>
              <w:jc w:val="center"/>
              <w:rPr>
                <w:rFonts w:ascii="Calibri" w:hAnsi="Calibri"/>
                <w:b/>
                <w:color w:val="FFFFFF"/>
              </w:rPr>
            </w:pPr>
            <w:r w:rsidRPr="00775EE7">
              <w:rPr>
                <w:rFonts w:ascii="Calibri" w:hAnsi="Calibri"/>
                <w:b/>
                <w:color w:val="FFFFFF"/>
              </w:rPr>
              <w:t>Hoạt động KHCN</w:t>
            </w:r>
          </w:p>
        </w:tc>
        <w:tc>
          <w:tcPr>
            <w:tcW w:w="825" w:type="dxa"/>
            <w:shd w:val="clear" w:color="auto" w:fill="767171"/>
          </w:tcPr>
          <w:p w:rsidR="00F500A3" w:rsidRPr="00775EE7" w:rsidRDefault="00F500A3" w:rsidP="005D0938">
            <w:pPr>
              <w:spacing w:before="20" w:after="20" w:line="240" w:lineRule="auto"/>
              <w:jc w:val="center"/>
              <w:rPr>
                <w:rFonts w:ascii="Calibri" w:hAnsi="Calibri"/>
                <w:b/>
                <w:color w:val="FFFFFF"/>
              </w:rPr>
            </w:pPr>
            <w:r w:rsidRPr="00915F17">
              <w:rPr>
                <w:rFonts w:ascii="Calibri" w:hAnsi="Calibri"/>
                <w:b/>
                <w:color w:val="FFFFFF"/>
                <w:szCs w:val="24"/>
              </w:rPr>
              <w:t>Số lượng</w:t>
            </w:r>
          </w:p>
        </w:tc>
        <w:tc>
          <w:tcPr>
            <w:tcW w:w="1078" w:type="dxa"/>
            <w:shd w:val="clear" w:color="auto" w:fill="767171"/>
          </w:tcPr>
          <w:p w:rsidR="00F500A3" w:rsidRPr="00775EE7" w:rsidRDefault="00F500A3" w:rsidP="005D0938">
            <w:pPr>
              <w:spacing w:before="20" w:after="20" w:line="240" w:lineRule="auto"/>
              <w:jc w:val="center"/>
              <w:rPr>
                <w:rFonts w:ascii="Calibri" w:hAnsi="Calibri"/>
                <w:b/>
                <w:color w:val="FFFFFF"/>
              </w:rPr>
            </w:pPr>
            <w:r w:rsidRPr="00915F17">
              <w:rPr>
                <w:rFonts w:ascii="Calibri" w:hAnsi="Calibri"/>
                <w:b/>
                <w:color w:val="FFFFFF"/>
                <w:szCs w:val="24"/>
              </w:rPr>
              <w:t>Tổng kinh phí</w:t>
            </w:r>
            <w:r>
              <w:rPr>
                <w:rFonts w:ascii="Calibri" w:hAnsi="Calibri"/>
                <w:b/>
                <w:color w:val="FFFFFF"/>
                <w:szCs w:val="24"/>
              </w:rPr>
              <w:t xml:space="preserve"> theo hợp đồng</w:t>
            </w:r>
          </w:p>
        </w:tc>
        <w:tc>
          <w:tcPr>
            <w:tcW w:w="1050" w:type="dxa"/>
            <w:shd w:val="clear" w:color="auto" w:fill="767171"/>
          </w:tcPr>
          <w:p w:rsidR="00F500A3" w:rsidRPr="00775EE7" w:rsidRDefault="00F500A3" w:rsidP="005D0938">
            <w:pPr>
              <w:spacing w:before="20" w:after="20" w:line="240" w:lineRule="auto"/>
              <w:jc w:val="center"/>
              <w:rPr>
                <w:rFonts w:ascii="Calibri" w:hAnsi="Calibri"/>
                <w:b/>
                <w:color w:val="FFFFFF"/>
              </w:rPr>
            </w:pPr>
            <w:r>
              <w:rPr>
                <w:rFonts w:ascii="Calibri" w:hAnsi="Calibri"/>
                <w:b/>
                <w:color w:val="FFFFFF"/>
                <w:szCs w:val="24"/>
              </w:rPr>
              <w:t>Kinh phí cấp năm 2018</w:t>
            </w:r>
          </w:p>
        </w:tc>
        <w:tc>
          <w:tcPr>
            <w:tcW w:w="1076" w:type="dxa"/>
            <w:shd w:val="clear" w:color="auto" w:fill="767171"/>
          </w:tcPr>
          <w:p w:rsidR="00F500A3" w:rsidRPr="00775EE7" w:rsidRDefault="00F500A3" w:rsidP="005D0938">
            <w:pPr>
              <w:spacing w:before="20" w:after="20" w:line="240" w:lineRule="auto"/>
              <w:jc w:val="center"/>
              <w:rPr>
                <w:rFonts w:ascii="Calibri" w:hAnsi="Calibri"/>
                <w:b/>
                <w:color w:val="FFFFFF"/>
              </w:rPr>
            </w:pPr>
            <w:r>
              <w:rPr>
                <w:rFonts w:ascii="Calibri" w:hAnsi="Calibri"/>
                <w:b/>
                <w:color w:val="FFFFFF"/>
                <w:szCs w:val="24"/>
              </w:rPr>
              <w:t>Kinh phí vào tài khoản Viện</w:t>
            </w:r>
          </w:p>
        </w:tc>
        <w:tc>
          <w:tcPr>
            <w:tcW w:w="970" w:type="dxa"/>
            <w:shd w:val="clear" w:color="auto" w:fill="767171"/>
          </w:tcPr>
          <w:p w:rsidR="00F500A3" w:rsidRPr="00775EE7" w:rsidRDefault="00F500A3" w:rsidP="005D0938">
            <w:pPr>
              <w:spacing w:before="20" w:after="20" w:line="240" w:lineRule="auto"/>
              <w:jc w:val="center"/>
              <w:rPr>
                <w:rFonts w:ascii="Calibri" w:hAnsi="Calibri"/>
                <w:b/>
                <w:color w:val="FFFFFF"/>
              </w:rPr>
            </w:pPr>
            <w:r>
              <w:rPr>
                <w:rFonts w:ascii="Calibri" w:hAnsi="Calibri"/>
                <w:b/>
                <w:color w:val="FFFFFF"/>
                <w:szCs w:val="24"/>
              </w:rPr>
              <w:t>Kinh phí vào tài khoản Trường</w:t>
            </w:r>
          </w:p>
        </w:tc>
      </w:tr>
      <w:tr w:rsidR="00EC4059" w:rsidRPr="00A00FD1" w:rsidTr="00A00FD1">
        <w:tc>
          <w:tcPr>
            <w:tcW w:w="569" w:type="dxa"/>
            <w:shd w:val="clear" w:color="auto" w:fill="7F7F7F"/>
          </w:tcPr>
          <w:p w:rsidR="00A24718" w:rsidRPr="00A00FD1" w:rsidRDefault="00A24718" w:rsidP="004019B1">
            <w:pPr>
              <w:numPr>
                <w:ilvl w:val="0"/>
                <w:numId w:val="21"/>
              </w:numPr>
              <w:spacing w:before="20" w:after="20" w:line="240" w:lineRule="auto"/>
              <w:ind w:left="0" w:firstLine="0"/>
              <w:jc w:val="both"/>
              <w:rPr>
                <w:rFonts w:ascii="Calibri" w:hAnsi="Calibri"/>
                <w:b/>
                <w:color w:val="FFFFFF"/>
                <w:lang w:val="vi-VN"/>
              </w:rPr>
            </w:pPr>
          </w:p>
        </w:tc>
        <w:tc>
          <w:tcPr>
            <w:tcW w:w="3482" w:type="dxa"/>
            <w:shd w:val="clear" w:color="auto" w:fill="7F7F7F"/>
          </w:tcPr>
          <w:p w:rsidR="00A24718" w:rsidRPr="00A00FD1" w:rsidRDefault="00A24718" w:rsidP="004019B1">
            <w:pPr>
              <w:spacing w:before="20" w:after="20" w:line="240" w:lineRule="auto"/>
              <w:jc w:val="both"/>
              <w:rPr>
                <w:rFonts w:ascii="Calibri" w:hAnsi="Calibri"/>
                <w:b/>
                <w:color w:val="FFFFFF"/>
                <w:lang w:val="vi-VN"/>
              </w:rPr>
            </w:pPr>
            <w:r w:rsidRPr="00A00FD1">
              <w:rPr>
                <w:rFonts w:ascii="Calibri" w:hAnsi="Calibri"/>
                <w:b/>
                <w:color w:val="FFFFFF"/>
                <w:lang w:val="vi-VN"/>
              </w:rPr>
              <w:t>Đề tài nghiên cứu khoa học</w:t>
            </w:r>
          </w:p>
        </w:tc>
        <w:tc>
          <w:tcPr>
            <w:tcW w:w="4999" w:type="dxa"/>
            <w:gridSpan w:val="5"/>
            <w:shd w:val="clear" w:color="auto" w:fill="7F7F7F"/>
          </w:tcPr>
          <w:p w:rsidR="00A24718" w:rsidRPr="00A00FD1" w:rsidRDefault="00A24718" w:rsidP="005D0938">
            <w:pPr>
              <w:spacing w:before="20" w:after="20" w:line="240" w:lineRule="auto"/>
              <w:jc w:val="center"/>
              <w:rPr>
                <w:rFonts w:ascii="Calibri" w:hAnsi="Calibri"/>
                <w:b/>
                <w:color w:val="FFFFFF"/>
              </w:rPr>
            </w:pPr>
          </w:p>
        </w:tc>
      </w:tr>
      <w:tr w:rsidR="00D539A4" w:rsidRPr="00C77B81" w:rsidTr="00F500A3">
        <w:tc>
          <w:tcPr>
            <w:tcW w:w="569" w:type="dxa"/>
            <w:shd w:val="clear" w:color="auto" w:fill="auto"/>
          </w:tcPr>
          <w:p w:rsidR="00D539A4" w:rsidRPr="00C77B81" w:rsidRDefault="00D539A4" w:rsidP="00D539A4">
            <w:pPr>
              <w:numPr>
                <w:ilvl w:val="0"/>
                <w:numId w:val="17"/>
              </w:numPr>
              <w:spacing w:before="20" w:after="20" w:line="240" w:lineRule="auto"/>
              <w:ind w:left="0" w:firstLine="0"/>
              <w:jc w:val="both"/>
              <w:rPr>
                <w:rFonts w:ascii="Calibri" w:hAnsi="Calibri"/>
              </w:rPr>
            </w:pPr>
          </w:p>
        </w:tc>
        <w:tc>
          <w:tcPr>
            <w:tcW w:w="3482" w:type="dxa"/>
            <w:shd w:val="clear" w:color="auto" w:fill="auto"/>
          </w:tcPr>
          <w:p w:rsidR="00D539A4" w:rsidRPr="00C77B81" w:rsidRDefault="00D539A4" w:rsidP="00D539A4">
            <w:pPr>
              <w:spacing w:before="20" w:after="20" w:line="240" w:lineRule="auto"/>
              <w:jc w:val="both"/>
              <w:rPr>
                <w:rFonts w:ascii="Calibri" w:hAnsi="Calibri"/>
              </w:rPr>
            </w:pPr>
            <w:r w:rsidRPr="00C77B81">
              <w:rPr>
                <w:rFonts w:ascii="Calibri" w:hAnsi="Calibri"/>
              </w:rPr>
              <w:t>Đề tài đã nghiệm thu</w:t>
            </w:r>
          </w:p>
        </w:tc>
        <w:tc>
          <w:tcPr>
            <w:tcW w:w="825" w:type="dxa"/>
            <w:shd w:val="clear" w:color="auto" w:fill="auto"/>
          </w:tcPr>
          <w:p w:rsidR="00D539A4" w:rsidRPr="00687B35" w:rsidRDefault="00803FF3" w:rsidP="00D539A4">
            <w:pPr>
              <w:spacing w:after="0" w:line="240" w:lineRule="auto"/>
              <w:jc w:val="both"/>
              <w:rPr>
                <w:rFonts w:ascii="Calibri" w:hAnsi="Calibri"/>
              </w:rPr>
            </w:pPr>
            <w:r>
              <w:rPr>
                <w:rFonts w:ascii="Calibri" w:hAnsi="Calibri"/>
              </w:rPr>
              <w:t>02</w:t>
            </w:r>
          </w:p>
        </w:tc>
        <w:tc>
          <w:tcPr>
            <w:tcW w:w="1078" w:type="dxa"/>
          </w:tcPr>
          <w:p w:rsidR="00D539A4" w:rsidRPr="00C77B81" w:rsidRDefault="00803FF3" w:rsidP="00D539A4">
            <w:pPr>
              <w:spacing w:before="20" w:after="20" w:line="240" w:lineRule="auto"/>
              <w:jc w:val="center"/>
              <w:rPr>
                <w:rFonts w:ascii="Calibri" w:hAnsi="Calibri"/>
              </w:rPr>
            </w:pPr>
            <w:r>
              <w:rPr>
                <w:rFonts w:ascii="Calibri" w:hAnsi="Calibri"/>
              </w:rPr>
              <w:t>5.300</w:t>
            </w:r>
          </w:p>
        </w:tc>
        <w:tc>
          <w:tcPr>
            <w:tcW w:w="1050" w:type="dxa"/>
          </w:tcPr>
          <w:p w:rsidR="00D539A4" w:rsidRPr="00C77B81" w:rsidRDefault="00803FF3" w:rsidP="00D539A4">
            <w:pPr>
              <w:spacing w:before="20" w:after="20" w:line="240" w:lineRule="auto"/>
              <w:jc w:val="center"/>
              <w:rPr>
                <w:rFonts w:ascii="Calibri" w:hAnsi="Calibri"/>
              </w:rPr>
            </w:pPr>
            <w:r>
              <w:rPr>
                <w:rFonts w:ascii="Calibri" w:hAnsi="Calibri"/>
              </w:rPr>
              <w:t>3240</w:t>
            </w:r>
          </w:p>
        </w:tc>
        <w:tc>
          <w:tcPr>
            <w:tcW w:w="1076" w:type="dxa"/>
          </w:tcPr>
          <w:p w:rsidR="00D539A4" w:rsidRPr="00C77B81" w:rsidRDefault="00803FF3" w:rsidP="00D539A4">
            <w:pPr>
              <w:spacing w:before="20" w:after="20" w:line="240" w:lineRule="auto"/>
              <w:jc w:val="center"/>
              <w:rPr>
                <w:rFonts w:ascii="Calibri" w:hAnsi="Calibri"/>
              </w:rPr>
            </w:pPr>
            <w:r>
              <w:rPr>
                <w:rFonts w:ascii="Calibri" w:hAnsi="Calibri"/>
              </w:rPr>
              <w:t>3150</w:t>
            </w:r>
          </w:p>
        </w:tc>
        <w:tc>
          <w:tcPr>
            <w:tcW w:w="970" w:type="dxa"/>
          </w:tcPr>
          <w:p w:rsidR="00D539A4" w:rsidRPr="00C77B81" w:rsidRDefault="00803FF3" w:rsidP="00D539A4">
            <w:pPr>
              <w:spacing w:before="20" w:after="20" w:line="240" w:lineRule="auto"/>
              <w:jc w:val="center"/>
              <w:rPr>
                <w:rFonts w:ascii="Calibri" w:hAnsi="Calibri"/>
              </w:rPr>
            </w:pPr>
            <w:r>
              <w:rPr>
                <w:rFonts w:ascii="Calibri" w:hAnsi="Calibri"/>
              </w:rPr>
              <w:t>90</w:t>
            </w:r>
          </w:p>
        </w:tc>
      </w:tr>
      <w:tr w:rsidR="00D539A4" w:rsidRPr="00C77B81" w:rsidTr="00F500A3">
        <w:tc>
          <w:tcPr>
            <w:tcW w:w="569" w:type="dxa"/>
            <w:shd w:val="clear" w:color="auto" w:fill="auto"/>
          </w:tcPr>
          <w:p w:rsidR="00D539A4" w:rsidRPr="00C77B81" w:rsidRDefault="00D539A4" w:rsidP="00D539A4">
            <w:pPr>
              <w:numPr>
                <w:ilvl w:val="0"/>
                <w:numId w:val="17"/>
              </w:numPr>
              <w:spacing w:before="20" w:after="20" w:line="240" w:lineRule="auto"/>
              <w:ind w:left="0" w:firstLine="0"/>
              <w:jc w:val="both"/>
              <w:rPr>
                <w:rFonts w:ascii="Calibri" w:hAnsi="Calibri"/>
              </w:rPr>
            </w:pPr>
          </w:p>
        </w:tc>
        <w:tc>
          <w:tcPr>
            <w:tcW w:w="3482" w:type="dxa"/>
            <w:shd w:val="clear" w:color="auto" w:fill="auto"/>
          </w:tcPr>
          <w:p w:rsidR="00D539A4" w:rsidRPr="00C77B81" w:rsidRDefault="00D539A4" w:rsidP="00D539A4">
            <w:pPr>
              <w:spacing w:before="20" w:after="20" w:line="240" w:lineRule="auto"/>
              <w:jc w:val="both"/>
              <w:rPr>
                <w:rFonts w:ascii="Calibri" w:hAnsi="Calibri"/>
              </w:rPr>
            </w:pPr>
            <w:r w:rsidRPr="00C77B81">
              <w:rPr>
                <w:rFonts w:ascii="Calibri" w:hAnsi="Calibri"/>
              </w:rPr>
              <w:t>Đề tài đang triển khai</w:t>
            </w:r>
          </w:p>
        </w:tc>
        <w:tc>
          <w:tcPr>
            <w:tcW w:w="825" w:type="dxa"/>
            <w:shd w:val="clear" w:color="auto" w:fill="auto"/>
          </w:tcPr>
          <w:p w:rsidR="00D539A4" w:rsidRPr="00687B35" w:rsidRDefault="00803FF3" w:rsidP="00D539A4">
            <w:pPr>
              <w:spacing w:after="0" w:line="240" w:lineRule="auto"/>
              <w:jc w:val="both"/>
              <w:rPr>
                <w:rFonts w:ascii="Calibri" w:hAnsi="Calibri"/>
              </w:rPr>
            </w:pPr>
            <w:r>
              <w:rPr>
                <w:rFonts w:ascii="Calibri" w:hAnsi="Calibri"/>
              </w:rPr>
              <w:t>04</w:t>
            </w:r>
          </w:p>
        </w:tc>
        <w:tc>
          <w:tcPr>
            <w:tcW w:w="1078" w:type="dxa"/>
          </w:tcPr>
          <w:p w:rsidR="00D539A4" w:rsidRPr="00C77B81" w:rsidRDefault="00803FF3" w:rsidP="00D539A4">
            <w:pPr>
              <w:spacing w:before="20" w:after="20" w:line="240" w:lineRule="auto"/>
              <w:jc w:val="center"/>
              <w:rPr>
                <w:rFonts w:ascii="Calibri" w:hAnsi="Calibri"/>
              </w:rPr>
            </w:pPr>
            <w:r>
              <w:rPr>
                <w:rFonts w:ascii="Calibri" w:hAnsi="Calibri"/>
              </w:rPr>
              <w:t>1.950</w:t>
            </w:r>
          </w:p>
        </w:tc>
        <w:tc>
          <w:tcPr>
            <w:tcW w:w="1050" w:type="dxa"/>
          </w:tcPr>
          <w:p w:rsidR="00D539A4" w:rsidRPr="00C77B81" w:rsidRDefault="00803FF3" w:rsidP="00D539A4">
            <w:pPr>
              <w:spacing w:before="20" w:after="20" w:line="240" w:lineRule="auto"/>
              <w:jc w:val="center"/>
              <w:rPr>
                <w:rFonts w:ascii="Calibri" w:hAnsi="Calibri"/>
              </w:rPr>
            </w:pPr>
            <w:r>
              <w:rPr>
                <w:rFonts w:ascii="Calibri" w:hAnsi="Calibri"/>
              </w:rPr>
              <w:t>905</w:t>
            </w:r>
          </w:p>
        </w:tc>
        <w:tc>
          <w:tcPr>
            <w:tcW w:w="1076" w:type="dxa"/>
          </w:tcPr>
          <w:p w:rsidR="00D539A4" w:rsidRPr="00C77B81" w:rsidRDefault="00803FF3" w:rsidP="00D539A4">
            <w:pPr>
              <w:spacing w:before="20" w:after="20" w:line="240" w:lineRule="auto"/>
              <w:jc w:val="center"/>
              <w:rPr>
                <w:rFonts w:ascii="Calibri" w:hAnsi="Calibri"/>
              </w:rPr>
            </w:pPr>
            <w:r>
              <w:rPr>
                <w:rFonts w:ascii="Calibri" w:hAnsi="Calibri"/>
              </w:rPr>
              <w:t>0</w:t>
            </w:r>
          </w:p>
        </w:tc>
        <w:tc>
          <w:tcPr>
            <w:tcW w:w="970" w:type="dxa"/>
          </w:tcPr>
          <w:p w:rsidR="00D539A4" w:rsidRPr="00C77B81" w:rsidRDefault="00803FF3" w:rsidP="00D539A4">
            <w:pPr>
              <w:spacing w:before="20" w:after="20" w:line="240" w:lineRule="auto"/>
              <w:jc w:val="center"/>
              <w:rPr>
                <w:rFonts w:ascii="Calibri" w:hAnsi="Calibri"/>
              </w:rPr>
            </w:pPr>
            <w:r>
              <w:rPr>
                <w:rFonts w:ascii="Calibri" w:hAnsi="Calibri"/>
              </w:rPr>
              <w:t>905</w:t>
            </w:r>
          </w:p>
        </w:tc>
      </w:tr>
      <w:tr w:rsidR="00F500A3" w:rsidRPr="00C77B81" w:rsidTr="00F500A3">
        <w:tc>
          <w:tcPr>
            <w:tcW w:w="569" w:type="dxa"/>
            <w:shd w:val="clear" w:color="auto" w:fill="auto"/>
          </w:tcPr>
          <w:p w:rsidR="00F500A3" w:rsidRPr="00F500A3" w:rsidRDefault="00F500A3" w:rsidP="004019B1">
            <w:pPr>
              <w:numPr>
                <w:ilvl w:val="0"/>
                <w:numId w:val="17"/>
              </w:numPr>
              <w:spacing w:before="20" w:after="20" w:line="240" w:lineRule="auto"/>
              <w:ind w:left="0" w:firstLine="0"/>
              <w:jc w:val="both"/>
              <w:rPr>
                <w:rFonts w:ascii="Calibri" w:hAnsi="Calibri"/>
              </w:rPr>
            </w:pPr>
          </w:p>
        </w:tc>
        <w:tc>
          <w:tcPr>
            <w:tcW w:w="3482" w:type="dxa"/>
            <w:shd w:val="clear" w:color="auto" w:fill="auto"/>
          </w:tcPr>
          <w:p w:rsidR="00F500A3" w:rsidRPr="00F500A3" w:rsidRDefault="00F500A3" w:rsidP="004019B1">
            <w:pPr>
              <w:spacing w:before="20" w:after="20" w:line="240" w:lineRule="auto"/>
              <w:jc w:val="both"/>
              <w:rPr>
                <w:rFonts w:ascii="Calibri" w:hAnsi="Calibri"/>
              </w:rPr>
            </w:pPr>
            <w:r w:rsidRPr="00F500A3">
              <w:rPr>
                <w:rFonts w:ascii="Calibri" w:hAnsi="Calibri"/>
              </w:rPr>
              <w:t>Chuyển giao công nghệ</w:t>
            </w:r>
            <w:r w:rsidR="0092595F">
              <w:rPr>
                <w:rFonts w:ascii="Calibri" w:hAnsi="Calibri"/>
              </w:rPr>
              <w:t xml:space="preserve"> </w:t>
            </w:r>
            <w:r w:rsidR="0092595F" w:rsidRPr="00605045">
              <w:rPr>
                <w:rFonts w:ascii="Calibri" w:hAnsi="Calibri"/>
              </w:rPr>
              <w:t>và</w:t>
            </w:r>
            <w:r w:rsidR="0092595F">
              <w:rPr>
                <w:rFonts w:ascii="Calibri" w:hAnsi="Calibri"/>
              </w:rPr>
              <w:t xml:space="preserve"> </w:t>
            </w:r>
            <w:r w:rsidRPr="00F500A3">
              <w:rPr>
                <w:rFonts w:ascii="Calibri" w:hAnsi="Calibri"/>
              </w:rPr>
              <w:t>Dịch vụ KHCN</w:t>
            </w:r>
          </w:p>
        </w:tc>
        <w:tc>
          <w:tcPr>
            <w:tcW w:w="825" w:type="dxa"/>
            <w:shd w:val="clear" w:color="auto" w:fill="auto"/>
          </w:tcPr>
          <w:p w:rsidR="00F500A3" w:rsidRPr="00AD0636" w:rsidRDefault="00F500A3" w:rsidP="005D0938">
            <w:pPr>
              <w:spacing w:before="20" w:after="20" w:line="240" w:lineRule="auto"/>
              <w:jc w:val="center"/>
              <w:rPr>
                <w:rFonts w:ascii="Calibri" w:hAnsi="Calibri"/>
                <w:lang w:val="vi-VN"/>
              </w:rPr>
            </w:pPr>
          </w:p>
        </w:tc>
        <w:tc>
          <w:tcPr>
            <w:tcW w:w="1078" w:type="dxa"/>
          </w:tcPr>
          <w:p w:rsidR="00F500A3" w:rsidRPr="00C77B81" w:rsidRDefault="00F500A3" w:rsidP="005D0938">
            <w:pPr>
              <w:spacing w:before="20" w:after="20" w:line="240" w:lineRule="auto"/>
              <w:jc w:val="center"/>
              <w:rPr>
                <w:rFonts w:ascii="Calibri" w:hAnsi="Calibri"/>
              </w:rPr>
            </w:pPr>
          </w:p>
        </w:tc>
        <w:tc>
          <w:tcPr>
            <w:tcW w:w="1050" w:type="dxa"/>
          </w:tcPr>
          <w:p w:rsidR="00F500A3" w:rsidRPr="00C77B81" w:rsidRDefault="00F500A3" w:rsidP="005D0938">
            <w:pPr>
              <w:spacing w:before="20" w:after="20" w:line="240" w:lineRule="auto"/>
              <w:jc w:val="center"/>
              <w:rPr>
                <w:rFonts w:ascii="Calibri" w:hAnsi="Calibri"/>
              </w:rPr>
            </w:pPr>
          </w:p>
        </w:tc>
        <w:tc>
          <w:tcPr>
            <w:tcW w:w="1076" w:type="dxa"/>
          </w:tcPr>
          <w:p w:rsidR="00F500A3" w:rsidRPr="00C77B81" w:rsidRDefault="00F500A3" w:rsidP="005D0938">
            <w:pPr>
              <w:spacing w:before="20" w:after="20" w:line="240" w:lineRule="auto"/>
              <w:jc w:val="center"/>
              <w:rPr>
                <w:rFonts w:ascii="Calibri" w:hAnsi="Calibri"/>
              </w:rPr>
            </w:pPr>
          </w:p>
        </w:tc>
        <w:tc>
          <w:tcPr>
            <w:tcW w:w="970" w:type="dxa"/>
          </w:tcPr>
          <w:p w:rsidR="00F500A3" w:rsidRPr="00C77B81" w:rsidRDefault="00F500A3" w:rsidP="005D0938">
            <w:pPr>
              <w:spacing w:before="20" w:after="20" w:line="240" w:lineRule="auto"/>
              <w:jc w:val="center"/>
              <w:rPr>
                <w:rFonts w:ascii="Calibri" w:hAnsi="Calibri"/>
              </w:rPr>
            </w:pPr>
          </w:p>
        </w:tc>
      </w:tr>
      <w:tr w:rsidR="005D0938" w:rsidRPr="00C77B81" w:rsidTr="004354A4">
        <w:tc>
          <w:tcPr>
            <w:tcW w:w="569" w:type="dxa"/>
            <w:shd w:val="clear" w:color="auto" w:fill="7F7F7F"/>
          </w:tcPr>
          <w:p w:rsidR="005D0938" w:rsidRPr="004354A4" w:rsidRDefault="005D0938" w:rsidP="004019B1">
            <w:pPr>
              <w:numPr>
                <w:ilvl w:val="0"/>
                <w:numId w:val="20"/>
              </w:numPr>
              <w:spacing w:before="20" w:after="20" w:line="240" w:lineRule="auto"/>
              <w:ind w:left="0" w:firstLine="0"/>
              <w:jc w:val="both"/>
              <w:rPr>
                <w:rFonts w:ascii="Calibri" w:hAnsi="Calibri"/>
                <w:color w:val="FFFFFF"/>
                <w:lang w:val="vi-VN"/>
              </w:rPr>
            </w:pPr>
          </w:p>
        </w:tc>
        <w:tc>
          <w:tcPr>
            <w:tcW w:w="3482" w:type="dxa"/>
            <w:shd w:val="clear" w:color="auto" w:fill="7F7F7F"/>
          </w:tcPr>
          <w:p w:rsidR="005D0938" w:rsidRPr="004354A4" w:rsidRDefault="005D0938" w:rsidP="004019B1">
            <w:pPr>
              <w:spacing w:before="20" w:after="20" w:line="240" w:lineRule="auto"/>
              <w:jc w:val="both"/>
              <w:rPr>
                <w:rFonts w:ascii="Calibri" w:hAnsi="Calibri"/>
                <w:b/>
                <w:color w:val="FFFFFF"/>
                <w:lang w:val="vi-VN"/>
              </w:rPr>
            </w:pPr>
            <w:r w:rsidRPr="004354A4">
              <w:rPr>
                <w:rFonts w:ascii="Calibri" w:hAnsi="Calibri"/>
                <w:b/>
                <w:color w:val="FFFFFF"/>
                <w:lang w:val="vi-VN"/>
              </w:rPr>
              <w:t>Công bố</w:t>
            </w:r>
          </w:p>
        </w:tc>
        <w:tc>
          <w:tcPr>
            <w:tcW w:w="4999" w:type="dxa"/>
            <w:gridSpan w:val="5"/>
            <w:shd w:val="clear" w:color="auto" w:fill="7F7F7F"/>
          </w:tcPr>
          <w:p w:rsidR="005D0938" w:rsidRPr="004354A4" w:rsidRDefault="005D0938" w:rsidP="005D0938">
            <w:pPr>
              <w:spacing w:before="20" w:after="20" w:line="240" w:lineRule="auto"/>
              <w:jc w:val="center"/>
              <w:rPr>
                <w:rFonts w:ascii="Calibri" w:hAnsi="Calibri"/>
                <w:color w:val="FFFFFF"/>
              </w:rPr>
            </w:pPr>
            <w:r w:rsidRPr="004354A4">
              <w:rPr>
                <w:rFonts w:ascii="Calibri" w:hAnsi="Calibri"/>
                <w:b/>
                <w:color w:val="FFFFFF"/>
                <w:szCs w:val="24"/>
              </w:rPr>
              <w:t>Số lượng</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Bài báo ISI</w:t>
            </w:r>
          </w:p>
        </w:tc>
        <w:tc>
          <w:tcPr>
            <w:tcW w:w="4999" w:type="dxa"/>
            <w:gridSpan w:val="5"/>
            <w:shd w:val="clear" w:color="auto" w:fill="auto"/>
          </w:tcPr>
          <w:p w:rsidR="005D0938" w:rsidRPr="00443790" w:rsidRDefault="00443790" w:rsidP="005D0938">
            <w:pPr>
              <w:spacing w:before="20" w:after="20" w:line="240" w:lineRule="auto"/>
              <w:jc w:val="center"/>
              <w:rPr>
                <w:rFonts w:ascii="Calibri" w:hAnsi="Calibri"/>
              </w:rPr>
            </w:pPr>
            <w:r w:rsidRPr="00443790">
              <w:rPr>
                <w:rFonts w:ascii="Calibri" w:hAnsi="Calibri"/>
              </w:rPr>
              <w:t>17</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Bài báo Scopus</w:t>
            </w:r>
          </w:p>
        </w:tc>
        <w:tc>
          <w:tcPr>
            <w:tcW w:w="4999" w:type="dxa"/>
            <w:gridSpan w:val="5"/>
            <w:shd w:val="clear" w:color="auto" w:fill="auto"/>
          </w:tcPr>
          <w:p w:rsidR="005D0938" w:rsidRPr="00443790" w:rsidRDefault="00832106" w:rsidP="005D0938">
            <w:pPr>
              <w:spacing w:before="20" w:after="20" w:line="240" w:lineRule="auto"/>
              <w:jc w:val="center"/>
              <w:rPr>
                <w:rFonts w:ascii="Calibri" w:hAnsi="Calibri"/>
              </w:rPr>
            </w:pPr>
            <w:r w:rsidRPr="00443790">
              <w:rPr>
                <w:rFonts w:ascii="Calibri" w:hAnsi="Calibri"/>
              </w:rPr>
              <w:t>00</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Bài báo quốc tế khác</w:t>
            </w:r>
          </w:p>
        </w:tc>
        <w:tc>
          <w:tcPr>
            <w:tcW w:w="4999" w:type="dxa"/>
            <w:gridSpan w:val="5"/>
            <w:shd w:val="clear" w:color="auto" w:fill="auto"/>
          </w:tcPr>
          <w:p w:rsidR="005D0938" w:rsidRPr="00443790" w:rsidRDefault="00832106" w:rsidP="005D0938">
            <w:pPr>
              <w:spacing w:before="20" w:after="20" w:line="240" w:lineRule="auto"/>
              <w:jc w:val="center"/>
              <w:rPr>
                <w:rFonts w:ascii="Calibri" w:hAnsi="Calibri"/>
              </w:rPr>
            </w:pPr>
            <w:r w:rsidRPr="00443790">
              <w:rPr>
                <w:rFonts w:ascii="Calibri" w:hAnsi="Calibri"/>
              </w:rPr>
              <w:t>0</w:t>
            </w:r>
            <w:r w:rsidR="00310154" w:rsidRPr="00443790">
              <w:rPr>
                <w:rFonts w:ascii="Calibri" w:hAnsi="Calibri"/>
              </w:rPr>
              <w:t>4</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Bài báo trong nước</w:t>
            </w:r>
          </w:p>
        </w:tc>
        <w:tc>
          <w:tcPr>
            <w:tcW w:w="4999" w:type="dxa"/>
            <w:gridSpan w:val="5"/>
            <w:shd w:val="clear" w:color="auto" w:fill="auto"/>
          </w:tcPr>
          <w:p w:rsidR="005D0938" w:rsidRPr="00443790" w:rsidRDefault="00310154" w:rsidP="005D0938">
            <w:pPr>
              <w:spacing w:before="20" w:after="20" w:line="240" w:lineRule="auto"/>
              <w:jc w:val="center"/>
              <w:rPr>
                <w:rFonts w:ascii="Calibri" w:hAnsi="Calibri"/>
              </w:rPr>
            </w:pPr>
            <w:r w:rsidRPr="00443790">
              <w:rPr>
                <w:rFonts w:ascii="Calibri" w:hAnsi="Calibri"/>
              </w:rPr>
              <w:t>27</w:t>
            </w:r>
          </w:p>
        </w:tc>
      </w:tr>
      <w:tr w:rsidR="005D0938" w:rsidRPr="00C77B81" w:rsidTr="004354A4">
        <w:tc>
          <w:tcPr>
            <w:tcW w:w="569" w:type="dxa"/>
            <w:vMerge w:val="restart"/>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A24718" w:rsidRDefault="005D0938" w:rsidP="00A24718">
            <w:pPr>
              <w:spacing w:before="20" w:after="20" w:line="240" w:lineRule="auto"/>
              <w:jc w:val="both"/>
              <w:rPr>
                <w:rFonts w:ascii="Calibri" w:hAnsi="Calibri"/>
              </w:rPr>
            </w:pPr>
            <w:r w:rsidRPr="00C77B81">
              <w:rPr>
                <w:rFonts w:ascii="Calibri" w:hAnsi="Calibri"/>
              </w:rPr>
              <w:t>Bài báo đăng kỷ yếu</w:t>
            </w:r>
            <w:r w:rsidR="00A24718">
              <w:rPr>
                <w:rFonts w:ascii="Calibri" w:hAnsi="Calibri"/>
              </w:rPr>
              <w:t>:</w:t>
            </w:r>
          </w:p>
        </w:tc>
        <w:tc>
          <w:tcPr>
            <w:tcW w:w="4999" w:type="dxa"/>
            <w:gridSpan w:val="5"/>
            <w:shd w:val="clear" w:color="auto" w:fill="auto"/>
          </w:tcPr>
          <w:p w:rsidR="005D0938" w:rsidRPr="00443790" w:rsidRDefault="005D0938" w:rsidP="005D0938">
            <w:pPr>
              <w:spacing w:before="20" w:after="20" w:line="240" w:lineRule="auto"/>
              <w:jc w:val="center"/>
              <w:rPr>
                <w:rFonts w:ascii="Calibri" w:hAnsi="Calibri"/>
                <w:lang w:val="vi-VN"/>
              </w:rPr>
            </w:pPr>
          </w:p>
        </w:tc>
      </w:tr>
      <w:tr w:rsidR="005D0938" w:rsidRPr="00C77B81" w:rsidTr="004354A4">
        <w:tc>
          <w:tcPr>
            <w:tcW w:w="569" w:type="dxa"/>
            <w:vMerge/>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Pr>
                <w:rFonts w:ascii="Calibri" w:hAnsi="Calibri"/>
              </w:rPr>
              <w:t>- Quốc tế</w:t>
            </w:r>
          </w:p>
        </w:tc>
        <w:tc>
          <w:tcPr>
            <w:tcW w:w="4999" w:type="dxa"/>
            <w:gridSpan w:val="5"/>
            <w:shd w:val="clear" w:color="auto" w:fill="auto"/>
          </w:tcPr>
          <w:p w:rsidR="005D0938" w:rsidRPr="00443790" w:rsidRDefault="00310154" w:rsidP="005D0938">
            <w:pPr>
              <w:spacing w:before="20" w:after="20" w:line="240" w:lineRule="auto"/>
              <w:jc w:val="center"/>
              <w:rPr>
                <w:rFonts w:ascii="Calibri" w:hAnsi="Calibri"/>
              </w:rPr>
            </w:pPr>
            <w:r w:rsidRPr="00443790">
              <w:rPr>
                <w:rFonts w:ascii="Calibri" w:hAnsi="Calibri"/>
              </w:rPr>
              <w:t>18</w:t>
            </w:r>
          </w:p>
        </w:tc>
      </w:tr>
      <w:tr w:rsidR="005D0938" w:rsidRPr="00C77B81" w:rsidTr="004354A4">
        <w:tc>
          <w:tcPr>
            <w:tcW w:w="569" w:type="dxa"/>
            <w:vMerge/>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Pr>
                <w:rFonts w:ascii="Calibri" w:hAnsi="Calibri"/>
              </w:rPr>
              <w:t>- Trong nước</w:t>
            </w:r>
          </w:p>
        </w:tc>
        <w:tc>
          <w:tcPr>
            <w:tcW w:w="4999" w:type="dxa"/>
            <w:gridSpan w:val="5"/>
            <w:shd w:val="clear" w:color="auto" w:fill="auto"/>
          </w:tcPr>
          <w:p w:rsidR="005D0938" w:rsidRPr="00443790" w:rsidRDefault="00310154" w:rsidP="005D0938">
            <w:pPr>
              <w:spacing w:before="20" w:after="20" w:line="240" w:lineRule="auto"/>
              <w:jc w:val="center"/>
              <w:rPr>
                <w:rFonts w:ascii="Calibri" w:hAnsi="Calibri"/>
              </w:rPr>
            </w:pPr>
            <w:r w:rsidRPr="00443790">
              <w:rPr>
                <w:rFonts w:ascii="Calibri" w:hAnsi="Calibri"/>
              </w:rPr>
              <w:t>27</w:t>
            </w:r>
          </w:p>
        </w:tc>
      </w:tr>
      <w:tr w:rsidR="005D0938" w:rsidRPr="00C77B81" w:rsidTr="004354A4">
        <w:tc>
          <w:tcPr>
            <w:tcW w:w="569" w:type="dxa"/>
            <w:vMerge w:val="restart"/>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Sáng chế/Giải pháp hữu ích</w:t>
            </w:r>
            <w:r w:rsidR="00A24718">
              <w:rPr>
                <w:rFonts w:ascii="Calibri" w:hAnsi="Calibri"/>
              </w:rPr>
              <w:t>:</w:t>
            </w:r>
          </w:p>
        </w:tc>
        <w:tc>
          <w:tcPr>
            <w:tcW w:w="4999" w:type="dxa"/>
            <w:gridSpan w:val="5"/>
            <w:shd w:val="clear" w:color="auto" w:fill="auto"/>
          </w:tcPr>
          <w:p w:rsidR="005D0938" w:rsidRPr="00443790" w:rsidRDefault="00310154" w:rsidP="005D0938">
            <w:pPr>
              <w:spacing w:before="20" w:after="20" w:line="240" w:lineRule="auto"/>
              <w:jc w:val="center"/>
              <w:rPr>
                <w:rFonts w:ascii="Calibri" w:hAnsi="Calibri"/>
              </w:rPr>
            </w:pPr>
            <w:r w:rsidRPr="00443790">
              <w:rPr>
                <w:rFonts w:ascii="Calibri" w:hAnsi="Calibri"/>
              </w:rPr>
              <w:t>00</w:t>
            </w:r>
          </w:p>
        </w:tc>
      </w:tr>
      <w:tr w:rsidR="005D0938" w:rsidRPr="00C77B81" w:rsidTr="004354A4">
        <w:tc>
          <w:tcPr>
            <w:tcW w:w="569" w:type="dxa"/>
            <w:vMerge/>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A24718">
            <w:pPr>
              <w:spacing w:before="20" w:after="20" w:line="240" w:lineRule="auto"/>
              <w:jc w:val="both"/>
              <w:rPr>
                <w:rFonts w:ascii="Calibri" w:hAnsi="Calibri"/>
              </w:rPr>
            </w:pPr>
            <w:r>
              <w:rPr>
                <w:rFonts w:ascii="Calibri" w:hAnsi="Calibri"/>
              </w:rPr>
              <w:t xml:space="preserve">- </w:t>
            </w:r>
            <w:r w:rsidR="00A24718">
              <w:rPr>
                <w:rFonts w:ascii="Calibri" w:hAnsi="Calibri"/>
              </w:rPr>
              <w:t>Đ</w:t>
            </w:r>
            <w:r>
              <w:rPr>
                <w:rFonts w:ascii="Calibri" w:hAnsi="Calibri"/>
              </w:rPr>
              <w:t>ăng ký</w:t>
            </w:r>
          </w:p>
        </w:tc>
        <w:tc>
          <w:tcPr>
            <w:tcW w:w="4999" w:type="dxa"/>
            <w:gridSpan w:val="5"/>
            <w:shd w:val="clear" w:color="auto" w:fill="auto"/>
          </w:tcPr>
          <w:p w:rsidR="005D0938" w:rsidRPr="00D539A4" w:rsidRDefault="005D0938" w:rsidP="005D0938">
            <w:pPr>
              <w:spacing w:before="20" w:after="20" w:line="240" w:lineRule="auto"/>
              <w:jc w:val="center"/>
              <w:rPr>
                <w:rFonts w:ascii="Calibri" w:hAnsi="Calibri"/>
                <w:highlight w:val="yellow"/>
                <w:lang w:val="vi-VN"/>
              </w:rPr>
            </w:pPr>
          </w:p>
        </w:tc>
      </w:tr>
      <w:tr w:rsidR="005D0938" w:rsidRPr="00C77B81" w:rsidTr="004354A4">
        <w:tc>
          <w:tcPr>
            <w:tcW w:w="569" w:type="dxa"/>
            <w:vMerge/>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A24718">
            <w:pPr>
              <w:spacing w:before="20" w:after="20" w:line="240" w:lineRule="auto"/>
              <w:jc w:val="both"/>
              <w:rPr>
                <w:rFonts w:ascii="Calibri" w:hAnsi="Calibri"/>
              </w:rPr>
            </w:pPr>
            <w:r>
              <w:rPr>
                <w:rFonts w:ascii="Calibri" w:hAnsi="Calibri"/>
              </w:rPr>
              <w:t xml:space="preserve">- </w:t>
            </w:r>
            <w:r w:rsidR="00A24718">
              <w:rPr>
                <w:rFonts w:ascii="Calibri" w:hAnsi="Calibri"/>
              </w:rPr>
              <w:t>Đ</w:t>
            </w:r>
            <w:r>
              <w:rPr>
                <w:rFonts w:ascii="Calibri" w:hAnsi="Calibri"/>
              </w:rPr>
              <w:t>ược cấp bằng</w:t>
            </w:r>
          </w:p>
        </w:tc>
        <w:tc>
          <w:tcPr>
            <w:tcW w:w="4999" w:type="dxa"/>
            <w:gridSpan w:val="5"/>
            <w:shd w:val="clear" w:color="auto" w:fill="auto"/>
          </w:tcPr>
          <w:p w:rsidR="005D0938" w:rsidRPr="00D539A4" w:rsidRDefault="005D0938" w:rsidP="005D0938">
            <w:pPr>
              <w:spacing w:before="20" w:after="20" w:line="240" w:lineRule="auto"/>
              <w:jc w:val="center"/>
              <w:rPr>
                <w:rFonts w:ascii="Calibri" w:hAnsi="Calibri"/>
                <w:highlight w:val="yellow"/>
                <w:lang w:val="vi-VN"/>
              </w:rPr>
            </w:pP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Sách đã xuất bản</w:t>
            </w:r>
          </w:p>
        </w:tc>
        <w:tc>
          <w:tcPr>
            <w:tcW w:w="4999" w:type="dxa"/>
            <w:gridSpan w:val="5"/>
            <w:shd w:val="clear" w:color="auto" w:fill="auto"/>
          </w:tcPr>
          <w:p w:rsidR="005D0938" w:rsidRPr="00C77B81" w:rsidRDefault="00310154" w:rsidP="005D0938">
            <w:pPr>
              <w:spacing w:before="20" w:after="20" w:line="240" w:lineRule="auto"/>
              <w:jc w:val="center"/>
              <w:rPr>
                <w:rFonts w:ascii="Calibri" w:hAnsi="Calibri"/>
              </w:rPr>
            </w:pPr>
            <w:r>
              <w:rPr>
                <w:rFonts w:ascii="Calibri" w:hAnsi="Calibri"/>
              </w:rPr>
              <w:t>00</w:t>
            </w:r>
          </w:p>
        </w:tc>
      </w:tr>
      <w:tr w:rsidR="005D0938" w:rsidRPr="00C77B81" w:rsidTr="004354A4">
        <w:tc>
          <w:tcPr>
            <w:tcW w:w="569" w:type="dxa"/>
            <w:shd w:val="clear" w:color="auto" w:fill="7F7F7F"/>
          </w:tcPr>
          <w:p w:rsidR="005D0938" w:rsidRPr="004354A4" w:rsidRDefault="005D0938" w:rsidP="004019B1">
            <w:pPr>
              <w:numPr>
                <w:ilvl w:val="0"/>
                <w:numId w:val="20"/>
              </w:numPr>
              <w:spacing w:before="20" w:after="20" w:line="240" w:lineRule="auto"/>
              <w:ind w:left="0" w:firstLine="0"/>
              <w:jc w:val="both"/>
              <w:rPr>
                <w:rFonts w:ascii="Calibri" w:hAnsi="Calibri"/>
                <w:color w:val="FFFFFF"/>
                <w:lang w:val="vi-VN"/>
              </w:rPr>
            </w:pPr>
          </w:p>
        </w:tc>
        <w:tc>
          <w:tcPr>
            <w:tcW w:w="3482" w:type="dxa"/>
            <w:shd w:val="clear" w:color="auto" w:fill="7F7F7F"/>
          </w:tcPr>
          <w:p w:rsidR="005D0938" w:rsidRPr="004354A4" w:rsidRDefault="005D0938" w:rsidP="004019B1">
            <w:pPr>
              <w:spacing w:before="20" w:after="20" w:line="240" w:lineRule="auto"/>
              <w:jc w:val="both"/>
              <w:rPr>
                <w:rFonts w:ascii="Calibri" w:hAnsi="Calibri"/>
                <w:b/>
                <w:color w:val="FFFFFF"/>
                <w:lang w:val="vi-VN"/>
              </w:rPr>
            </w:pPr>
            <w:r w:rsidRPr="004354A4">
              <w:rPr>
                <w:rFonts w:ascii="Calibri" w:hAnsi="Calibri"/>
                <w:b/>
                <w:color w:val="FFFFFF"/>
                <w:lang w:val="vi-VN"/>
              </w:rPr>
              <w:t>Đào tạo</w:t>
            </w:r>
          </w:p>
        </w:tc>
        <w:tc>
          <w:tcPr>
            <w:tcW w:w="4999" w:type="dxa"/>
            <w:gridSpan w:val="5"/>
            <w:shd w:val="clear" w:color="auto" w:fill="7F7F7F"/>
          </w:tcPr>
          <w:p w:rsidR="005D0938" w:rsidRPr="004354A4" w:rsidRDefault="005D0938" w:rsidP="005D0938">
            <w:pPr>
              <w:spacing w:before="20" w:after="20" w:line="240" w:lineRule="auto"/>
              <w:jc w:val="center"/>
              <w:rPr>
                <w:rFonts w:ascii="Calibri" w:hAnsi="Calibri"/>
                <w:color w:val="FFFFFF"/>
              </w:rPr>
            </w:pPr>
            <w:r w:rsidRPr="004354A4">
              <w:rPr>
                <w:rFonts w:ascii="Calibri" w:hAnsi="Calibri"/>
                <w:b/>
                <w:color w:val="FFFFFF"/>
                <w:szCs w:val="24"/>
              </w:rPr>
              <w:t>Số lượng</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Tiến sĩ đang đào tạo</w:t>
            </w:r>
          </w:p>
        </w:tc>
        <w:tc>
          <w:tcPr>
            <w:tcW w:w="4999" w:type="dxa"/>
            <w:gridSpan w:val="5"/>
            <w:shd w:val="clear" w:color="auto" w:fill="auto"/>
          </w:tcPr>
          <w:p w:rsidR="005D0938" w:rsidRPr="00C77B81" w:rsidRDefault="00310154" w:rsidP="005D0938">
            <w:pPr>
              <w:spacing w:before="20" w:after="20" w:line="240" w:lineRule="auto"/>
              <w:jc w:val="center"/>
              <w:rPr>
                <w:rFonts w:ascii="Calibri" w:hAnsi="Calibri"/>
              </w:rPr>
            </w:pPr>
            <w:r>
              <w:rPr>
                <w:rFonts w:ascii="Calibri" w:hAnsi="Calibri"/>
              </w:rPr>
              <w:t>57</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Thạc sĩ đang đào tạo</w:t>
            </w:r>
          </w:p>
        </w:tc>
        <w:tc>
          <w:tcPr>
            <w:tcW w:w="4999" w:type="dxa"/>
            <w:gridSpan w:val="5"/>
            <w:shd w:val="clear" w:color="auto" w:fill="auto"/>
          </w:tcPr>
          <w:p w:rsidR="005D0938" w:rsidRPr="00C77B81" w:rsidRDefault="00310154" w:rsidP="005D0938">
            <w:pPr>
              <w:spacing w:before="20" w:after="20" w:line="240" w:lineRule="auto"/>
              <w:jc w:val="center"/>
              <w:rPr>
                <w:rFonts w:ascii="Calibri" w:hAnsi="Calibri"/>
              </w:rPr>
            </w:pPr>
            <w:r>
              <w:rPr>
                <w:rFonts w:ascii="Calibri" w:hAnsi="Calibri"/>
              </w:rPr>
              <w:t>99</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Tiến sĩ đã bảo vệ</w:t>
            </w:r>
            <w:r>
              <w:rPr>
                <w:rFonts w:ascii="Calibri" w:hAnsi="Calibri"/>
              </w:rPr>
              <w:t xml:space="preserve"> năm 2018</w:t>
            </w:r>
          </w:p>
        </w:tc>
        <w:tc>
          <w:tcPr>
            <w:tcW w:w="4999" w:type="dxa"/>
            <w:gridSpan w:val="5"/>
            <w:shd w:val="clear" w:color="auto" w:fill="auto"/>
          </w:tcPr>
          <w:p w:rsidR="005D0938" w:rsidRPr="00C77B81" w:rsidRDefault="00310154" w:rsidP="005D0938">
            <w:pPr>
              <w:spacing w:before="20" w:after="20" w:line="240" w:lineRule="auto"/>
              <w:jc w:val="center"/>
              <w:rPr>
                <w:rFonts w:ascii="Calibri" w:hAnsi="Calibri"/>
              </w:rPr>
            </w:pPr>
            <w:r>
              <w:rPr>
                <w:rFonts w:ascii="Calibri" w:hAnsi="Calibri"/>
              </w:rPr>
              <w:t>11</w:t>
            </w:r>
          </w:p>
        </w:tc>
      </w:tr>
      <w:tr w:rsidR="005D0938" w:rsidRPr="00C77B81" w:rsidTr="004354A4">
        <w:tc>
          <w:tcPr>
            <w:tcW w:w="569" w:type="dxa"/>
            <w:shd w:val="clear" w:color="auto" w:fill="auto"/>
          </w:tcPr>
          <w:p w:rsidR="005D0938" w:rsidRPr="00F500A3" w:rsidRDefault="005D0938" w:rsidP="004019B1">
            <w:pPr>
              <w:numPr>
                <w:ilvl w:val="0"/>
                <w:numId w:val="22"/>
              </w:numPr>
              <w:spacing w:before="20" w:after="20" w:line="240" w:lineRule="auto"/>
              <w:ind w:left="0" w:firstLine="0"/>
              <w:jc w:val="both"/>
              <w:rPr>
                <w:rFonts w:ascii="Calibri" w:hAnsi="Calibri"/>
                <w:lang w:val="vi-VN"/>
              </w:rPr>
            </w:pPr>
          </w:p>
        </w:tc>
        <w:tc>
          <w:tcPr>
            <w:tcW w:w="3482" w:type="dxa"/>
            <w:shd w:val="clear" w:color="auto" w:fill="auto"/>
          </w:tcPr>
          <w:p w:rsidR="005D0938" w:rsidRPr="00C77B81" w:rsidRDefault="005D0938" w:rsidP="004019B1">
            <w:pPr>
              <w:spacing w:before="20" w:after="20" w:line="240" w:lineRule="auto"/>
              <w:jc w:val="both"/>
              <w:rPr>
                <w:rFonts w:ascii="Calibri" w:hAnsi="Calibri"/>
              </w:rPr>
            </w:pPr>
            <w:r w:rsidRPr="00C77B81">
              <w:rPr>
                <w:rFonts w:ascii="Calibri" w:hAnsi="Calibri"/>
              </w:rPr>
              <w:t>Thạc sĩ đã bảo vệ</w:t>
            </w:r>
            <w:r>
              <w:rPr>
                <w:rFonts w:ascii="Calibri" w:hAnsi="Calibri"/>
              </w:rPr>
              <w:t xml:space="preserve"> năm 2018</w:t>
            </w:r>
          </w:p>
        </w:tc>
        <w:tc>
          <w:tcPr>
            <w:tcW w:w="4999" w:type="dxa"/>
            <w:gridSpan w:val="5"/>
            <w:shd w:val="clear" w:color="auto" w:fill="auto"/>
          </w:tcPr>
          <w:p w:rsidR="005D0938" w:rsidRPr="00C77B81" w:rsidRDefault="00310154" w:rsidP="005D0938">
            <w:pPr>
              <w:spacing w:before="20" w:after="20" w:line="240" w:lineRule="auto"/>
              <w:jc w:val="center"/>
              <w:rPr>
                <w:rFonts w:ascii="Calibri" w:hAnsi="Calibri"/>
              </w:rPr>
            </w:pPr>
            <w:r>
              <w:rPr>
                <w:rFonts w:ascii="Calibri" w:hAnsi="Calibri"/>
              </w:rPr>
              <w:t>74</w:t>
            </w:r>
          </w:p>
        </w:tc>
      </w:tr>
    </w:tbl>
    <w:p w:rsidR="00BA28AB" w:rsidRPr="00E0289B" w:rsidRDefault="00BA28AB" w:rsidP="00282FFA">
      <w:pPr>
        <w:spacing w:after="0" w:line="240" w:lineRule="auto"/>
        <w:jc w:val="both"/>
        <w:rPr>
          <w:rFonts w:ascii="Calibri" w:hAnsi="Calibri"/>
          <w:b/>
        </w:rPr>
      </w:pPr>
    </w:p>
    <w:p w:rsidR="00E567D1" w:rsidRPr="00A24718" w:rsidRDefault="00991CB4" w:rsidP="006F6384">
      <w:pPr>
        <w:pStyle w:val="ListParagraph"/>
        <w:numPr>
          <w:ilvl w:val="0"/>
          <w:numId w:val="3"/>
        </w:numPr>
        <w:spacing w:after="120" w:line="240" w:lineRule="auto"/>
        <w:ind w:left="426" w:hanging="283"/>
        <w:contextualSpacing w:val="0"/>
        <w:jc w:val="both"/>
        <w:rPr>
          <w:rFonts w:ascii="Calibri" w:hAnsi="Calibri"/>
          <w:b/>
          <w:lang w:val="vi-VN"/>
        </w:rPr>
      </w:pPr>
      <w:r w:rsidRPr="00A24718">
        <w:rPr>
          <w:rFonts w:ascii="Calibri" w:hAnsi="Calibri"/>
          <w:b/>
          <w:lang w:val="vi-VN"/>
        </w:rPr>
        <w:t>C</w:t>
      </w:r>
      <w:r w:rsidR="00E956FE" w:rsidRPr="00A24718">
        <w:rPr>
          <w:rFonts w:ascii="Calibri" w:hAnsi="Calibri"/>
          <w:b/>
          <w:lang w:val="vi-VN"/>
        </w:rPr>
        <w:t>ác hướng nghiên cứu chính của đơn vị</w:t>
      </w:r>
      <w:r w:rsidRPr="00A24718">
        <w:rPr>
          <w:rFonts w:ascii="Calibri" w:hAnsi="Calibri"/>
          <w:b/>
          <w:lang w:val="vi-VN"/>
        </w:rPr>
        <w:t xml:space="preserve">: </w:t>
      </w:r>
    </w:p>
    <w:p w:rsidR="00D539A4" w:rsidRPr="00687B35" w:rsidRDefault="00D539A4" w:rsidP="00D539A4">
      <w:pPr>
        <w:pStyle w:val="ListParagraph"/>
        <w:numPr>
          <w:ilvl w:val="0"/>
          <w:numId w:val="9"/>
        </w:numPr>
        <w:spacing w:after="120" w:line="240" w:lineRule="auto"/>
        <w:contextualSpacing w:val="0"/>
        <w:jc w:val="both"/>
        <w:rPr>
          <w:rFonts w:ascii="Calibri" w:hAnsi="Calibri" w:cs="Calibri"/>
        </w:rPr>
      </w:pPr>
      <w:r w:rsidRPr="00687B35">
        <w:rPr>
          <w:rFonts w:ascii="Calibri" w:hAnsi="Calibri" w:cs="Calibri"/>
        </w:rPr>
        <w:t xml:space="preserve">Các hướng nghiên cứu chính của Viện Điện bao gồm: nghiên cứu các chế độ vận hành ổn định tối ưu hệ thống điện; lưới điện thông minh; đảm bảo an ninh năng lượng; nghiên cứu thiết kế các thiết bị điện với các công nghệ mới; nghiên cứu các hệ thống đo lường, cảm biến và điều khiển nhằm nâng cao chất lượng trong hệ thống sản xuất công nghiệp. </w:t>
      </w:r>
      <w:r w:rsidR="00885B54">
        <w:rPr>
          <w:rFonts w:ascii="Calibri" w:hAnsi="Calibri" w:cs="Calibri"/>
        </w:rPr>
        <w:t xml:space="preserve">Nghiên cứu thiết kế các loại cảm biến mới dựa trên Acoustic, Ultrasonic. Nghiên cứu hệ thống điều khiển đa tác tử ứng dụng trong các hệ thống thiết bị thông minh. </w:t>
      </w:r>
      <w:r w:rsidRPr="00687B35">
        <w:rPr>
          <w:rFonts w:ascii="Calibri" w:hAnsi="Calibri" w:cs="Calibri"/>
        </w:rPr>
        <w:t>Nghiên cứu các hệ truyền động thông minh, điện tử công suất và ứng dụng.</w:t>
      </w:r>
    </w:p>
    <w:p w:rsidR="006A5D5E" w:rsidRPr="00282FFA" w:rsidRDefault="00D539A4" w:rsidP="00D539A4">
      <w:pPr>
        <w:numPr>
          <w:ilvl w:val="0"/>
          <w:numId w:val="9"/>
        </w:numPr>
        <w:tabs>
          <w:tab w:val="left" w:pos="709"/>
        </w:tabs>
        <w:spacing w:after="0" w:line="240" w:lineRule="auto"/>
        <w:jc w:val="both"/>
        <w:rPr>
          <w:rFonts w:ascii="Calibri" w:hAnsi="Calibri"/>
          <w:lang w:val="vi-VN"/>
        </w:rPr>
      </w:pPr>
      <w:r w:rsidRPr="00687B35">
        <w:rPr>
          <w:rFonts w:ascii="Calibri" w:hAnsi="Calibri" w:cs="Calibri"/>
          <w:szCs w:val="24"/>
        </w:rPr>
        <w:t>Các hoạt động ứng dụng và chuyển giao công nghệ của viện Điện bao gồm các hợp đồng tư vấn và đào tạo theo các chủ đề như sau: về các thiết bị trên cơ sở hệ thống nhúng, về điện tử công suất và biến tần trong các nhà máy, về kĩ thuật hiệu chuẩn và phân tích lỗi các thiết bị đo lường công nghiệp, về p</w:t>
      </w:r>
      <w:r w:rsidRPr="00687B35">
        <w:rPr>
          <w:rFonts w:ascii="Calibri" w:hAnsi="Calibri" w:cs="Calibri"/>
        </w:rPr>
        <w:t>hương pháp xác định giá điện các nhà máy điện trong PPA, Đào tạo chuyên đề HTĐ về các thiết bị bù, mô phỏng tính toán tối ưu chế độ hệ thống điện, Bồi huấn cập nhật kiến thức về hệ thống điện, rơle bảo vệ lưới điện, Đào tạo hiện tượng cộng hưởng dưới đồng bộ, bảo vệ rơle cho nhà máy điện và lưới điện truyền tải, Đào tạo thực tế tại nhà máy nhiệt điện than</w:t>
      </w:r>
    </w:p>
    <w:p w:rsidR="006A5D5E" w:rsidRPr="0097532A" w:rsidRDefault="00E956FE" w:rsidP="0097532A">
      <w:pPr>
        <w:pStyle w:val="ListParagraph"/>
        <w:numPr>
          <w:ilvl w:val="0"/>
          <w:numId w:val="3"/>
        </w:numPr>
        <w:spacing w:after="120" w:line="240" w:lineRule="auto"/>
        <w:ind w:left="426" w:hanging="283"/>
        <w:contextualSpacing w:val="0"/>
        <w:jc w:val="both"/>
        <w:rPr>
          <w:rFonts w:ascii="Calibri" w:hAnsi="Calibri"/>
          <w:b/>
          <w:lang w:val="vi-VN"/>
        </w:rPr>
      </w:pPr>
      <w:r w:rsidRPr="00A24718">
        <w:rPr>
          <w:rFonts w:ascii="Calibri" w:hAnsi="Calibri"/>
          <w:b/>
          <w:lang w:val="vi-VN"/>
        </w:rPr>
        <w:t>C</w:t>
      </w:r>
      <w:r w:rsidR="00335AB4" w:rsidRPr="00A24718">
        <w:rPr>
          <w:rFonts w:ascii="Calibri" w:hAnsi="Calibri"/>
          <w:b/>
          <w:lang w:val="vi-VN"/>
        </w:rPr>
        <w:t>ác</w:t>
      </w:r>
      <w:r w:rsidR="00A85448" w:rsidRPr="00A24718">
        <w:rPr>
          <w:rFonts w:ascii="Calibri" w:hAnsi="Calibri"/>
          <w:b/>
          <w:lang w:val="vi-VN"/>
        </w:rPr>
        <w:t xml:space="preserve"> </w:t>
      </w:r>
      <w:r w:rsidRPr="00A24718">
        <w:rPr>
          <w:rFonts w:ascii="Calibri" w:hAnsi="Calibri"/>
          <w:b/>
          <w:lang w:val="vi-VN"/>
        </w:rPr>
        <w:t xml:space="preserve">hoạt động ứng dụng và chuyển giao công nghệ của </w:t>
      </w:r>
      <w:r w:rsidR="009E3221" w:rsidRPr="00A24718">
        <w:rPr>
          <w:rFonts w:ascii="Calibri" w:hAnsi="Calibri"/>
          <w:b/>
          <w:lang w:val="vi-VN"/>
        </w:rPr>
        <w:t>đ</w:t>
      </w:r>
      <w:r w:rsidRPr="00A24718">
        <w:rPr>
          <w:rFonts w:ascii="Calibri" w:hAnsi="Calibri"/>
          <w:b/>
          <w:lang w:val="vi-VN"/>
        </w:rPr>
        <w:t>ơn</w:t>
      </w:r>
      <w:r w:rsidR="00D10ABA" w:rsidRPr="00A24718">
        <w:rPr>
          <w:rFonts w:ascii="Calibri" w:hAnsi="Calibri"/>
          <w:b/>
          <w:lang w:val="vi-VN"/>
        </w:rPr>
        <w:t xml:space="preserve"> vị</w:t>
      </w:r>
      <w:r w:rsidR="00E567D1" w:rsidRPr="00A24718">
        <w:rPr>
          <w:rFonts w:ascii="Calibri" w:hAnsi="Calibri"/>
          <w:b/>
          <w:lang w:val="vi-VN"/>
        </w:rPr>
        <w:t xml:space="preserve"> (</w:t>
      </w:r>
      <w:r w:rsidR="000516EC" w:rsidRPr="00A24718">
        <w:rPr>
          <w:rFonts w:ascii="Calibri" w:hAnsi="Calibri"/>
          <w:b/>
          <w:lang w:val="vi-VN"/>
        </w:rPr>
        <w:t xml:space="preserve">chủ yếu </w:t>
      </w:r>
      <w:r w:rsidR="00E567D1" w:rsidRPr="00A24718">
        <w:rPr>
          <w:rFonts w:ascii="Calibri" w:hAnsi="Calibri"/>
          <w:b/>
          <w:lang w:val="vi-VN"/>
        </w:rPr>
        <w:t>thông qua các dự án sản xuất thử nghiệm):</w:t>
      </w:r>
    </w:p>
    <w:p w:rsidR="002D0150" w:rsidRPr="003B48DF" w:rsidRDefault="00A14DE9" w:rsidP="00A63B56">
      <w:pPr>
        <w:shd w:val="clear" w:color="auto" w:fill="808080"/>
        <w:spacing w:after="120" w:line="240" w:lineRule="auto"/>
        <w:ind w:right="3969"/>
        <w:jc w:val="center"/>
        <w:rPr>
          <w:rFonts w:ascii="Calibri" w:hAnsi="Calibri"/>
          <w:b/>
          <w:color w:val="FFFFFF"/>
          <w:lang w:val="vi-VN"/>
        </w:rPr>
      </w:pPr>
      <w:r w:rsidRPr="003B48DF">
        <w:rPr>
          <w:rFonts w:ascii="Calibri" w:hAnsi="Calibri"/>
          <w:b/>
          <w:color w:val="FFFFFF"/>
          <w:lang w:val="vi-VN"/>
        </w:rPr>
        <w:t xml:space="preserve">KẾT QUẢ </w:t>
      </w:r>
      <w:r w:rsidR="00A933F5" w:rsidRPr="003B48DF">
        <w:rPr>
          <w:rFonts w:ascii="Calibri" w:hAnsi="Calibri"/>
          <w:b/>
          <w:color w:val="FFFFFF"/>
        </w:rPr>
        <w:t>HOẠT ĐỘNG</w:t>
      </w:r>
      <w:r w:rsidR="00B63ECF" w:rsidRPr="003B48DF">
        <w:rPr>
          <w:rFonts w:ascii="Calibri" w:hAnsi="Calibri"/>
          <w:b/>
          <w:color w:val="FFFFFF"/>
          <w:lang w:val="vi-VN"/>
        </w:rPr>
        <w:t xml:space="preserve"> KHOA HỌC VÀ CÔNG NGHỆ</w:t>
      </w:r>
    </w:p>
    <w:p w:rsidR="00CC09D8" w:rsidRPr="00282FFA" w:rsidRDefault="00CC09D8" w:rsidP="00CC09D8">
      <w:pPr>
        <w:spacing w:before="120" w:after="120" w:line="240" w:lineRule="auto"/>
        <w:jc w:val="both"/>
        <w:rPr>
          <w:rFonts w:ascii="Calibri" w:hAnsi="Calibri"/>
          <w:b/>
        </w:rPr>
      </w:pPr>
      <w:r>
        <w:rPr>
          <w:rFonts w:ascii="Calibri" w:hAnsi="Calibri"/>
          <w:b/>
        </w:rPr>
        <w:t>Nhiệm vụ KHCN</w:t>
      </w:r>
      <w:r w:rsidRPr="00282FFA">
        <w:rPr>
          <w:rFonts w:ascii="Calibri" w:hAnsi="Calibri"/>
          <w:b/>
        </w:rPr>
        <w:t xml:space="preserve"> </w:t>
      </w:r>
      <w:r>
        <w:rPr>
          <w:rFonts w:ascii="Calibri" w:hAnsi="Calibri"/>
          <w:b/>
        </w:rPr>
        <w:t xml:space="preserve">ký qua Trường </w:t>
      </w:r>
      <w:r w:rsidRPr="00282FFA">
        <w:rPr>
          <w:rFonts w:ascii="Calibri" w:hAnsi="Calibri"/>
          <w:b/>
        </w:rPr>
        <w:t>triển khai trong năm 201</w:t>
      </w:r>
      <w:r>
        <w:rPr>
          <w:rFonts w:ascii="Calibri" w:hAnsi="Calibri"/>
          <w:b/>
        </w:rPr>
        <w:t>8</w:t>
      </w:r>
    </w:p>
    <w:tbl>
      <w:tblPr>
        <w:tblW w:w="9072" w:type="dxa"/>
        <w:tblInd w:w="108" w:type="dxa"/>
        <w:tblBorders>
          <w:top w:val="dotted" w:sz="4" w:space="0" w:color="808080"/>
          <w:left w:val="dotted" w:sz="4" w:space="0" w:color="808080"/>
          <w:bottom w:val="dotted" w:sz="4" w:space="0" w:color="808080"/>
          <w:right w:val="dotted" w:sz="4" w:space="0" w:color="808080"/>
        </w:tblBorders>
        <w:tblLayout w:type="fixed"/>
        <w:tblLook w:val="04A0" w:firstRow="1" w:lastRow="0" w:firstColumn="1" w:lastColumn="0" w:noHBand="0" w:noVBand="1"/>
      </w:tblPr>
      <w:tblGrid>
        <w:gridCol w:w="567"/>
        <w:gridCol w:w="3686"/>
        <w:gridCol w:w="1559"/>
        <w:gridCol w:w="3260"/>
      </w:tblGrid>
      <w:tr w:rsidR="00CC09D8" w:rsidRPr="003B48DF" w:rsidTr="00DC3B6F">
        <w:trPr>
          <w:trHeight w:val="481"/>
          <w:tblHeader/>
        </w:trPr>
        <w:tc>
          <w:tcPr>
            <w:tcW w:w="567" w:type="dxa"/>
            <w:shd w:val="clear" w:color="auto" w:fill="808080"/>
            <w:vAlign w:val="center"/>
          </w:tcPr>
          <w:p w:rsidR="00CC09D8" w:rsidRPr="003B48DF" w:rsidRDefault="00CC09D8" w:rsidP="00DC3B6F">
            <w:pPr>
              <w:spacing w:after="0" w:line="240" w:lineRule="auto"/>
              <w:ind w:left="-13"/>
              <w:jc w:val="center"/>
              <w:rPr>
                <w:rFonts w:ascii="Calibri" w:hAnsi="Calibri"/>
                <w:b/>
                <w:color w:val="FFFFFF"/>
                <w:szCs w:val="24"/>
              </w:rPr>
            </w:pPr>
            <w:r w:rsidRPr="003B48DF">
              <w:rPr>
                <w:rFonts w:ascii="Calibri" w:hAnsi="Calibri"/>
                <w:b/>
                <w:color w:val="FFFFFF"/>
                <w:szCs w:val="24"/>
              </w:rPr>
              <w:t>TT</w:t>
            </w:r>
          </w:p>
        </w:tc>
        <w:tc>
          <w:tcPr>
            <w:tcW w:w="3686" w:type="dxa"/>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 xml:space="preserve">Tên </w:t>
            </w:r>
            <w:r>
              <w:rPr>
                <w:rFonts w:ascii="Calibri" w:hAnsi="Calibri"/>
                <w:b/>
                <w:color w:val="FFFFFF"/>
                <w:szCs w:val="24"/>
              </w:rPr>
              <w:t>nhiệm vụ</w:t>
            </w:r>
          </w:p>
        </w:tc>
        <w:tc>
          <w:tcPr>
            <w:tcW w:w="1559" w:type="dxa"/>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Chủ nhiệm</w:t>
            </w:r>
          </w:p>
        </w:tc>
        <w:tc>
          <w:tcPr>
            <w:tcW w:w="3260" w:type="dxa"/>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Thông tin khác</w:t>
            </w:r>
          </w:p>
        </w:tc>
      </w:tr>
      <w:tr w:rsidR="00880375" w:rsidRPr="003B48DF" w:rsidTr="00DC3B6F">
        <w:trPr>
          <w:trHeight w:val="1291"/>
        </w:trPr>
        <w:tc>
          <w:tcPr>
            <w:tcW w:w="567" w:type="dxa"/>
            <w:shd w:val="clear" w:color="auto" w:fill="auto"/>
          </w:tcPr>
          <w:p w:rsidR="00880375" w:rsidRPr="003B48DF" w:rsidRDefault="00880375"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880375" w:rsidRPr="00AF72E5" w:rsidRDefault="00880375" w:rsidP="0097532A">
            <w:pPr>
              <w:spacing w:after="0" w:line="240" w:lineRule="auto"/>
              <w:jc w:val="both"/>
              <w:rPr>
                <w:rFonts w:ascii="Calibri" w:hAnsi="Calibri"/>
                <w:szCs w:val="24"/>
                <w:lang w:val="sv-SE"/>
              </w:rPr>
            </w:pPr>
            <w:r w:rsidRPr="00880375">
              <w:rPr>
                <w:rFonts w:ascii="Calibri" w:hAnsi="Calibri"/>
                <w:szCs w:val="24"/>
                <w:lang w:val="sv-SE"/>
              </w:rPr>
              <w:t>Nghiên cứu thiết kế chế tạo cảm biến không dây thụ động đo khí CO và một vài tham số ô nhiễm không khí khác ứng dụng nguyên lý thiết bị RF không chip</w:t>
            </w:r>
          </w:p>
        </w:tc>
        <w:tc>
          <w:tcPr>
            <w:tcW w:w="1559" w:type="dxa"/>
            <w:shd w:val="clear" w:color="auto" w:fill="auto"/>
          </w:tcPr>
          <w:p w:rsidR="00880375" w:rsidRPr="00AF72E5" w:rsidRDefault="00880375" w:rsidP="0097532A">
            <w:pPr>
              <w:spacing w:after="0" w:line="240" w:lineRule="auto"/>
              <w:jc w:val="both"/>
              <w:rPr>
                <w:rFonts w:ascii="Calibri" w:eastAsia="Times New Roman" w:hAnsi="Calibri"/>
                <w:color w:val="000000"/>
                <w:szCs w:val="24"/>
              </w:rPr>
            </w:pPr>
            <w:r w:rsidRPr="00880375">
              <w:rPr>
                <w:rFonts w:ascii="Calibri" w:eastAsia="Times New Roman" w:hAnsi="Calibri"/>
                <w:color w:val="000000"/>
                <w:szCs w:val="24"/>
              </w:rPr>
              <w:t>Nguyễn Thanh Hường</w:t>
            </w:r>
          </w:p>
        </w:tc>
        <w:tc>
          <w:tcPr>
            <w:tcW w:w="3260" w:type="dxa"/>
            <w:shd w:val="clear" w:color="auto" w:fill="auto"/>
          </w:tcPr>
          <w:p w:rsidR="00880375" w:rsidRPr="00AF72E5" w:rsidRDefault="00880375" w:rsidP="0097532A">
            <w:pPr>
              <w:spacing w:after="0" w:line="240" w:lineRule="auto"/>
              <w:jc w:val="both"/>
              <w:rPr>
                <w:rFonts w:ascii="Calibri" w:hAnsi="Calibri"/>
                <w:szCs w:val="24"/>
                <w:lang w:val="sv-SE"/>
              </w:rPr>
            </w:pPr>
            <w:r w:rsidRPr="00AF72E5">
              <w:rPr>
                <w:rFonts w:ascii="Calibri" w:hAnsi="Calibri"/>
                <w:szCs w:val="24"/>
                <w:lang w:val="sv-SE"/>
              </w:rPr>
              <w:t xml:space="preserve">Đề tài Bộ Giáo dục và Đào tạo, mã số: </w:t>
            </w:r>
            <w:r w:rsidRPr="00880375">
              <w:rPr>
                <w:rFonts w:ascii="Calibri" w:hAnsi="Calibri"/>
                <w:szCs w:val="24"/>
                <w:lang w:val="sv-SE"/>
              </w:rPr>
              <w:t>B2017-BKA-93</w:t>
            </w:r>
            <w:r w:rsidRPr="00AF72E5">
              <w:rPr>
                <w:rFonts w:ascii="Calibri" w:hAnsi="Calibri"/>
                <w:szCs w:val="24"/>
                <w:lang w:val="sv-SE"/>
              </w:rPr>
              <w:t xml:space="preserve">. Kinh phí </w:t>
            </w:r>
            <w:r>
              <w:rPr>
                <w:rFonts w:ascii="Calibri" w:hAnsi="Calibri"/>
                <w:szCs w:val="24"/>
                <w:lang w:val="sv-SE"/>
              </w:rPr>
              <w:t>35</w:t>
            </w:r>
            <w:r w:rsidRPr="00AF72E5">
              <w:rPr>
                <w:rFonts w:ascii="Calibri" w:hAnsi="Calibri"/>
                <w:szCs w:val="24"/>
                <w:lang w:val="sv-SE"/>
              </w:rPr>
              <w:t xml:space="preserve">0 triệu, thực hiện từ </w:t>
            </w:r>
            <w:r w:rsidRPr="00880375">
              <w:rPr>
                <w:rFonts w:ascii="Calibri" w:hAnsi="Calibri"/>
                <w:szCs w:val="24"/>
                <w:lang w:val="sv-SE"/>
              </w:rPr>
              <w:t>2/2017-2/2018</w:t>
            </w:r>
            <w:r w:rsidRPr="00AF72E5">
              <w:rPr>
                <w:rFonts w:ascii="Calibri" w:hAnsi="Calibri"/>
                <w:szCs w:val="24"/>
                <w:lang w:val="sv-SE"/>
              </w:rPr>
              <w:t xml:space="preserve">, </w:t>
            </w:r>
            <w:r>
              <w:rPr>
                <w:rFonts w:ascii="Calibri" w:hAnsi="Calibri"/>
                <w:szCs w:val="24"/>
                <w:lang w:val="sv-SE"/>
              </w:rPr>
              <w:t>Đã nghiệm thu cấp CS</w:t>
            </w:r>
          </w:p>
        </w:tc>
      </w:tr>
      <w:tr w:rsidR="00302C3A" w:rsidRPr="003B48DF" w:rsidTr="00DC3B6F">
        <w:trPr>
          <w:trHeight w:val="1291"/>
        </w:trPr>
        <w:tc>
          <w:tcPr>
            <w:tcW w:w="567" w:type="dxa"/>
            <w:shd w:val="clear" w:color="auto" w:fill="auto"/>
          </w:tcPr>
          <w:p w:rsidR="00302C3A" w:rsidRPr="003B48DF" w:rsidRDefault="00302C3A"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302C3A" w:rsidRPr="003F2BD2" w:rsidRDefault="00AF72E5" w:rsidP="0097532A">
            <w:pPr>
              <w:spacing w:after="0" w:line="240" w:lineRule="auto"/>
              <w:jc w:val="both"/>
              <w:rPr>
                <w:rFonts w:ascii="Calibri" w:hAnsi="Calibri"/>
                <w:szCs w:val="24"/>
                <w:lang w:val="sv-SE"/>
              </w:rPr>
            </w:pPr>
            <w:r w:rsidRPr="00AF72E5">
              <w:rPr>
                <w:rFonts w:ascii="Calibri" w:hAnsi="Calibri"/>
                <w:szCs w:val="24"/>
                <w:lang w:val="sv-SE"/>
              </w:rPr>
              <w:t>Nghiên cứu, thiết kế hệ thống tự xác định quỹ đạo mẫu theo môi trường làm việc trên cơ sở tự học cho các máy khai thác, vận chuyển than trong hầm mỏ</w:t>
            </w:r>
          </w:p>
        </w:tc>
        <w:tc>
          <w:tcPr>
            <w:tcW w:w="1559" w:type="dxa"/>
            <w:shd w:val="clear" w:color="auto" w:fill="auto"/>
          </w:tcPr>
          <w:p w:rsidR="00302C3A" w:rsidRPr="00F44AA1" w:rsidRDefault="00AF72E5" w:rsidP="0097532A">
            <w:pPr>
              <w:spacing w:after="0" w:line="240" w:lineRule="auto"/>
              <w:jc w:val="both"/>
              <w:rPr>
                <w:rFonts w:ascii="Calibri" w:eastAsia="Times New Roman" w:hAnsi="Calibri"/>
                <w:color w:val="000000"/>
                <w:szCs w:val="24"/>
              </w:rPr>
            </w:pPr>
            <w:r w:rsidRPr="00AF72E5">
              <w:rPr>
                <w:rFonts w:ascii="Calibri" w:eastAsia="Times New Roman" w:hAnsi="Calibri"/>
                <w:color w:val="000000"/>
                <w:szCs w:val="24"/>
              </w:rPr>
              <w:t>Vũ Thị Thúy Nga</w:t>
            </w:r>
          </w:p>
        </w:tc>
        <w:tc>
          <w:tcPr>
            <w:tcW w:w="3260" w:type="dxa"/>
            <w:shd w:val="clear" w:color="auto" w:fill="auto"/>
          </w:tcPr>
          <w:p w:rsidR="00302C3A" w:rsidRPr="00762427" w:rsidRDefault="00AF72E5" w:rsidP="0097532A">
            <w:pPr>
              <w:spacing w:after="0" w:line="240" w:lineRule="auto"/>
              <w:jc w:val="both"/>
              <w:rPr>
                <w:rFonts w:ascii="Calibri" w:hAnsi="Calibri"/>
                <w:szCs w:val="24"/>
                <w:lang w:val="sv-SE"/>
              </w:rPr>
            </w:pPr>
            <w:r w:rsidRPr="00AF72E5">
              <w:rPr>
                <w:rFonts w:ascii="Calibri" w:hAnsi="Calibri"/>
                <w:szCs w:val="24"/>
                <w:lang w:val="sv-SE"/>
              </w:rPr>
              <w:t>Đề tài Bộ Giáo dục và Đào tạo, mã số: B2018-BKA-70. Kinh phí 600 triệu, thực hiện từ 1/2018 - 12/2019, đang thực hiện</w:t>
            </w:r>
          </w:p>
        </w:tc>
      </w:tr>
      <w:tr w:rsidR="00302C3A" w:rsidRPr="003B48DF" w:rsidTr="00DC3B6F">
        <w:trPr>
          <w:trHeight w:val="1291"/>
        </w:trPr>
        <w:tc>
          <w:tcPr>
            <w:tcW w:w="567" w:type="dxa"/>
            <w:shd w:val="clear" w:color="auto" w:fill="auto"/>
          </w:tcPr>
          <w:p w:rsidR="00302C3A" w:rsidRPr="003B48DF" w:rsidRDefault="00302C3A"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302C3A" w:rsidRPr="003F2BD2" w:rsidRDefault="00AF72E5" w:rsidP="0097532A">
            <w:pPr>
              <w:spacing w:after="0" w:line="240" w:lineRule="auto"/>
              <w:jc w:val="both"/>
              <w:rPr>
                <w:rFonts w:ascii="Calibri" w:hAnsi="Calibri"/>
                <w:szCs w:val="24"/>
                <w:lang w:val="sv-SE"/>
              </w:rPr>
            </w:pPr>
            <w:r w:rsidRPr="00AF72E5">
              <w:rPr>
                <w:rFonts w:ascii="Calibri" w:hAnsi="Calibri"/>
                <w:szCs w:val="24"/>
                <w:lang w:val="sv-SE"/>
              </w:rPr>
              <w:t>Nghiên cứu đánh giá ảnh hưởng của điện mặt trời kết nối lưới tới ổn định của hệ thống điện việt nam</w:t>
            </w:r>
          </w:p>
        </w:tc>
        <w:tc>
          <w:tcPr>
            <w:tcW w:w="1559" w:type="dxa"/>
            <w:shd w:val="clear" w:color="auto" w:fill="auto"/>
          </w:tcPr>
          <w:p w:rsidR="00302C3A" w:rsidRPr="00F44AA1" w:rsidRDefault="00AF72E5" w:rsidP="0097532A">
            <w:pPr>
              <w:spacing w:after="0" w:line="240" w:lineRule="auto"/>
              <w:jc w:val="both"/>
              <w:rPr>
                <w:rFonts w:ascii="Calibri" w:eastAsia="Times New Roman" w:hAnsi="Calibri"/>
                <w:color w:val="000000"/>
                <w:szCs w:val="24"/>
              </w:rPr>
            </w:pPr>
            <w:r w:rsidRPr="00AF72E5">
              <w:rPr>
                <w:rFonts w:ascii="Calibri" w:eastAsia="Times New Roman" w:hAnsi="Calibri"/>
                <w:color w:val="000000"/>
                <w:szCs w:val="24"/>
              </w:rPr>
              <w:t>Nguyễn Hoàng Việt</w:t>
            </w:r>
          </w:p>
        </w:tc>
        <w:tc>
          <w:tcPr>
            <w:tcW w:w="3260" w:type="dxa"/>
            <w:shd w:val="clear" w:color="auto" w:fill="auto"/>
          </w:tcPr>
          <w:p w:rsidR="00302C3A" w:rsidRPr="00724FA7" w:rsidRDefault="00AF72E5" w:rsidP="0097532A">
            <w:pPr>
              <w:spacing w:after="0" w:line="240" w:lineRule="auto"/>
              <w:jc w:val="both"/>
              <w:rPr>
                <w:rFonts w:ascii="Calibri" w:hAnsi="Calibri"/>
                <w:szCs w:val="24"/>
                <w:lang w:val="sv-SE"/>
              </w:rPr>
            </w:pPr>
            <w:r w:rsidRPr="00724FA7">
              <w:rPr>
                <w:rFonts w:ascii="Calibri" w:hAnsi="Calibri"/>
                <w:szCs w:val="24"/>
                <w:lang w:val="sv-SE"/>
              </w:rPr>
              <w:t>Đề tài Bộ Công Thương, mã số: ĐTKHCN.2 16/17 Kinh phí 500 triệu, thực hiện từ 11/2017 - 11/2019, đang thực hiện</w:t>
            </w:r>
          </w:p>
        </w:tc>
      </w:tr>
      <w:tr w:rsidR="00AF72E5" w:rsidRPr="003B48DF" w:rsidTr="00DC3B6F">
        <w:trPr>
          <w:trHeight w:val="1291"/>
        </w:trPr>
        <w:tc>
          <w:tcPr>
            <w:tcW w:w="567" w:type="dxa"/>
            <w:shd w:val="clear" w:color="auto" w:fill="auto"/>
          </w:tcPr>
          <w:p w:rsidR="00AF72E5" w:rsidRPr="003B48DF" w:rsidRDefault="00AF72E5"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AF72E5" w:rsidRPr="00AF72E5" w:rsidRDefault="00AF72E5" w:rsidP="0097532A">
            <w:pPr>
              <w:spacing w:after="0" w:line="240" w:lineRule="auto"/>
              <w:jc w:val="both"/>
              <w:rPr>
                <w:rFonts w:ascii="Calibri" w:hAnsi="Calibri"/>
                <w:szCs w:val="24"/>
                <w:lang w:val="sv-SE"/>
              </w:rPr>
            </w:pPr>
            <w:r w:rsidRPr="00AF72E5">
              <w:rPr>
                <w:rFonts w:ascii="Calibri" w:hAnsi="Calibri"/>
                <w:szCs w:val="24"/>
                <w:lang w:val="sv-SE"/>
              </w:rPr>
              <w:t>Nghiên cứu chế tạo thiết bị phát sóng hài dòng điện và đánh giá ảnh hưởng của sóng hài tới sai số của biến dòng điện dùng trong hệ thống đo đếm điện năng</w:t>
            </w:r>
          </w:p>
        </w:tc>
        <w:tc>
          <w:tcPr>
            <w:tcW w:w="1559" w:type="dxa"/>
            <w:shd w:val="clear" w:color="auto" w:fill="auto"/>
          </w:tcPr>
          <w:p w:rsidR="00AF72E5" w:rsidRPr="00F44AA1" w:rsidRDefault="00AF72E5" w:rsidP="0097532A">
            <w:pPr>
              <w:spacing w:after="0" w:line="240" w:lineRule="auto"/>
              <w:jc w:val="both"/>
              <w:rPr>
                <w:rFonts w:ascii="Calibri" w:eastAsia="Times New Roman" w:hAnsi="Calibri"/>
                <w:color w:val="000000"/>
                <w:szCs w:val="24"/>
              </w:rPr>
            </w:pPr>
            <w:r w:rsidRPr="00AF72E5">
              <w:rPr>
                <w:rFonts w:ascii="Calibri" w:eastAsia="Times New Roman" w:hAnsi="Calibri"/>
                <w:color w:val="000000"/>
                <w:szCs w:val="24"/>
              </w:rPr>
              <w:t>Phùng Anh Tuấn</w:t>
            </w:r>
          </w:p>
        </w:tc>
        <w:tc>
          <w:tcPr>
            <w:tcW w:w="3260" w:type="dxa"/>
            <w:shd w:val="clear" w:color="auto" w:fill="auto"/>
          </w:tcPr>
          <w:p w:rsidR="00AF72E5" w:rsidRPr="00724FA7" w:rsidRDefault="00AF72E5" w:rsidP="0097532A">
            <w:pPr>
              <w:spacing w:after="0" w:line="240" w:lineRule="auto"/>
              <w:jc w:val="both"/>
              <w:rPr>
                <w:rFonts w:ascii="Calibri" w:hAnsi="Calibri"/>
                <w:szCs w:val="24"/>
                <w:lang w:val="sv-SE"/>
              </w:rPr>
            </w:pPr>
            <w:r w:rsidRPr="00724FA7">
              <w:rPr>
                <w:rFonts w:ascii="Calibri" w:hAnsi="Calibri"/>
                <w:szCs w:val="24"/>
                <w:lang w:val="sv-SE"/>
              </w:rPr>
              <w:t xml:space="preserve">Đề tài Bộ Công Thương, mã số: </w:t>
            </w:r>
            <w:r w:rsidR="00880375" w:rsidRPr="00724FA7">
              <w:rPr>
                <w:rFonts w:ascii="Calibri" w:hAnsi="Calibri"/>
                <w:szCs w:val="24"/>
                <w:lang w:val="sv-SE"/>
              </w:rPr>
              <w:t>ĐTKHCN.X 16/17</w:t>
            </w:r>
            <w:r w:rsidRPr="00724FA7">
              <w:rPr>
                <w:rFonts w:ascii="Calibri" w:hAnsi="Calibri"/>
                <w:szCs w:val="24"/>
                <w:lang w:val="sv-SE"/>
              </w:rPr>
              <w:t xml:space="preserve"> Kinh phí </w:t>
            </w:r>
            <w:r w:rsidR="00880375" w:rsidRPr="00724FA7">
              <w:rPr>
                <w:rFonts w:ascii="Calibri" w:hAnsi="Calibri"/>
                <w:szCs w:val="24"/>
                <w:lang w:val="sv-SE"/>
              </w:rPr>
              <w:t>3</w:t>
            </w:r>
            <w:r w:rsidRPr="00724FA7">
              <w:rPr>
                <w:rFonts w:ascii="Calibri" w:hAnsi="Calibri"/>
                <w:szCs w:val="24"/>
                <w:lang w:val="sv-SE"/>
              </w:rPr>
              <w:t>50 triệu, thực hiện từ 11/2017 - 11/2019, đang thực hiện</w:t>
            </w:r>
          </w:p>
        </w:tc>
      </w:tr>
      <w:tr w:rsidR="00AF72E5" w:rsidRPr="003B48DF" w:rsidTr="00DC3B6F">
        <w:trPr>
          <w:trHeight w:val="1291"/>
        </w:trPr>
        <w:tc>
          <w:tcPr>
            <w:tcW w:w="567" w:type="dxa"/>
            <w:shd w:val="clear" w:color="auto" w:fill="auto"/>
          </w:tcPr>
          <w:p w:rsidR="00AF72E5" w:rsidRPr="003B48DF" w:rsidRDefault="00AF72E5"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AF72E5" w:rsidRPr="00AF72E5" w:rsidRDefault="00880375" w:rsidP="0097532A">
            <w:pPr>
              <w:spacing w:after="0" w:line="240" w:lineRule="auto"/>
              <w:jc w:val="both"/>
              <w:rPr>
                <w:rFonts w:ascii="Calibri" w:hAnsi="Calibri"/>
                <w:szCs w:val="24"/>
                <w:lang w:val="sv-SE"/>
              </w:rPr>
            </w:pPr>
            <w:r w:rsidRPr="00880375">
              <w:rPr>
                <w:rFonts w:ascii="Calibri" w:hAnsi="Calibri"/>
                <w:szCs w:val="24"/>
                <w:lang w:val="sv-SE"/>
              </w:rPr>
              <w:t>Tính toán mô phỏng ảnh hưởng của tính chất và kích thước vật liệu đến phân bố trường điện từ của các thiết bị điện - điện tử có xét đến các hiệu ứng nhiệt</w:t>
            </w:r>
          </w:p>
        </w:tc>
        <w:tc>
          <w:tcPr>
            <w:tcW w:w="1559" w:type="dxa"/>
            <w:shd w:val="clear" w:color="auto" w:fill="auto"/>
          </w:tcPr>
          <w:p w:rsidR="00AF72E5" w:rsidRPr="00F44AA1" w:rsidRDefault="00880375" w:rsidP="0097532A">
            <w:pPr>
              <w:spacing w:after="0" w:line="240" w:lineRule="auto"/>
              <w:jc w:val="both"/>
              <w:rPr>
                <w:rFonts w:ascii="Calibri" w:eastAsia="Times New Roman" w:hAnsi="Calibri"/>
                <w:color w:val="000000"/>
                <w:szCs w:val="24"/>
              </w:rPr>
            </w:pPr>
            <w:r w:rsidRPr="00880375">
              <w:rPr>
                <w:rFonts w:ascii="Calibri" w:eastAsia="Times New Roman" w:hAnsi="Calibri"/>
                <w:color w:val="000000"/>
                <w:szCs w:val="24"/>
              </w:rPr>
              <w:t>Lê Đức Tùng</w:t>
            </w:r>
          </w:p>
        </w:tc>
        <w:tc>
          <w:tcPr>
            <w:tcW w:w="3260" w:type="dxa"/>
            <w:shd w:val="clear" w:color="auto" w:fill="auto"/>
          </w:tcPr>
          <w:p w:rsidR="00AF72E5" w:rsidRPr="00762427" w:rsidRDefault="00880375" w:rsidP="0097532A">
            <w:pPr>
              <w:spacing w:after="0" w:line="240" w:lineRule="auto"/>
              <w:jc w:val="both"/>
              <w:rPr>
                <w:rFonts w:ascii="Calibri" w:hAnsi="Calibri"/>
                <w:szCs w:val="24"/>
                <w:lang w:val="sv-SE"/>
              </w:rPr>
            </w:pPr>
            <w:r w:rsidRPr="00AF72E5">
              <w:rPr>
                <w:rFonts w:ascii="Calibri" w:hAnsi="Calibri"/>
                <w:szCs w:val="24"/>
                <w:lang w:val="sv-SE"/>
              </w:rPr>
              <w:t xml:space="preserve">Đề tài Bộ Giáo dục và Đào tạo, mã số: </w:t>
            </w:r>
            <w:r w:rsidRPr="00880375">
              <w:rPr>
                <w:rFonts w:ascii="Calibri" w:hAnsi="Calibri"/>
                <w:szCs w:val="24"/>
                <w:lang w:val="sv-SE"/>
              </w:rPr>
              <w:t>B2018-BKA-II-CTVL</w:t>
            </w:r>
            <w:r w:rsidRPr="00AF72E5">
              <w:rPr>
                <w:rFonts w:ascii="Calibri" w:hAnsi="Calibri"/>
                <w:szCs w:val="24"/>
                <w:lang w:val="sv-SE"/>
              </w:rPr>
              <w:t xml:space="preserve"> Kinh phí </w:t>
            </w:r>
            <w:r>
              <w:rPr>
                <w:rFonts w:ascii="Calibri" w:hAnsi="Calibri"/>
                <w:szCs w:val="24"/>
                <w:lang w:val="sv-SE"/>
              </w:rPr>
              <w:t>5</w:t>
            </w:r>
            <w:r w:rsidRPr="00AF72E5">
              <w:rPr>
                <w:rFonts w:ascii="Calibri" w:hAnsi="Calibri"/>
                <w:szCs w:val="24"/>
                <w:lang w:val="sv-SE"/>
              </w:rPr>
              <w:t xml:space="preserve">00 triệu, thực </w:t>
            </w:r>
            <w:r w:rsidRPr="007E766C">
              <w:rPr>
                <w:rFonts w:ascii="Calibri" w:hAnsi="Calibri"/>
                <w:szCs w:val="24"/>
                <w:lang w:val="sv-SE"/>
              </w:rPr>
              <w:t xml:space="preserve">hiện </w:t>
            </w:r>
            <w:r w:rsidR="00724FA7" w:rsidRPr="007E766C">
              <w:rPr>
                <w:rFonts w:ascii="Calibri" w:hAnsi="Calibri"/>
                <w:szCs w:val="24"/>
                <w:lang w:val="sv-SE"/>
              </w:rPr>
              <w:t>24 tháng</w:t>
            </w:r>
            <w:r w:rsidRPr="00AF72E5">
              <w:rPr>
                <w:rFonts w:ascii="Calibri" w:hAnsi="Calibri"/>
                <w:szCs w:val="24"/>
                <w:lang w:val="sv-SE"/>
              </w:rPr>
              <w:t>, đang thực hiện</w:t>
            </w:r>
          </w:p>
        </w:tc>
      </w:tr>
      <w:tr w:rsidR="004C02DB" w:rsidRPr="003B48DF" w:rsidTr="00DC3B6F">
        <w:trPr>
          <w:trHeight w:val="1291"/>
        </w:trPr>
        <w:tc>
          <w:tcPr>
            <w:tcW w:w="567" w:type="dxa"/>
            <w:shd w:val="clear" w:color="auto" w:fill="auto"/>
          </w:tcPr>
          <w:p w:rsidR="004C02DB" w:rsidRPr="003B48DF" w:rsidRDefault="004C02DB" w:rsidP="00DC3B6F">
            <w:pPr>
              <w:numPr>
                <w:ilvl w:val="0"/>
                <w:numId w:val="10"/>
              </w:numPr>
              <w:spacing w:after="0" w:line="240" w:lineRule="auto"/>
              <w:ind w:left="-13" w:firstLine="0"/>
              <w:jc w:val="center"/>
              <w:rPr>
                <w:rFonts w:ascii="Calibri" w:hAnsi="Calibri"/>
                <w:szCs w:val="24"/>
              </w:rPr>
            </w:pPr>
          </w:p>
        </w:tc>
        <w:tc>
          <w:tcPr>
            <w:tcW w:w="3686" w:type="dxa"/>
            <w:shd w:val="clear" w:color="auto" w:fill="auto"/>
          </w:tcPr>
          <w:p w:rsidR="004C02DB" w:rsidRPr="00880375" w:rsidRDefault="004C02DB" w:rsidP="0097532A">
            <w:pPr>
              <w:spacing w:after="0" w:line="240" w:lineRule="auto"/>
              <w:jc w:val="both"/>
              <w:rPr>
                <w:rFonts w:ascii="Calibri" w:hAnsi="Calibri"/>
                <w:szCs w:val="24"/>
                <w:lang w:val="sv-SE"/>
              </w:rPr>
            </w:pPr>
            <w:r w:rsidRPr="004C02DB">
              <w:rPr>
                <w:rFonts w:ascii="Calibri" w:hAnsi="Calibri"/>
                <w:szCs w:val="24"/>
                <w:lang w:val="sv-SE"/>
              </w:rPr>
              <w:t>Nghiên cứu các cảm biến khí linh hoạt tự cấp nguồn theo hiệu ứng ma sát điện sử dụng các vật liệu nhạy cấu trúc nano 2D</w:t>
            </w:r>
          </w:p>
        </w:tc>
        <w:tc>
          <w:tcPr>
            <w:tcW w:w="1559" w:type="dxa"/>
            <w:shd w:val="clear" w:color="auto" w:fill="auto"/>
          </w:tcPr>
          <w:p w:rsidR="004C02DB" w:rsidRPr="00880375" w:rsidRDefault="004C02DB" w:rsidP="0097532A">
            <w:pPr>
              <w:spacing w:after="0" w:line="240" w:lineRule="auto"/>
              <w:jc w:val="both"/>
              <w:rPr>
                <w:rFonts w:ascii="Calibri" w:eastAsia="Times New Roman" w:hAnsi="Calibri"/>
                <w:color w:val="000000"/>
                <w:szCs w:val="24"/>
              </w:rPr>
            </w:pPr>
            <w:r w:rsidRPr="004C02DB">
              <w:rPr>
                <w:rFonts w:ascii="Calibri" w:eastAsia="Times New Roman" w:hAnsi="Calibri"/>
                <w:color w:val="000000"/>
                <w:szCs w:val="24"/>
              </w:rPr>
              <w:t>Hoàng Sĩ Hồng</w:t>
            </w:r>
          </w:p>
        </w:tc>
        <w:tc>
          <w:tcPr>
            <w:tcW w:w="3260" w:type="dxa"/>
            <w:shd w:val="clear" w:color="auto" w:fill="auto"/>
          </w:tcPr>
          <w:p w:rsidR="004C02DB" w:rsidRPr="00AF72E5" w:rsidRDefault="004C02DB" w:rsidP="0097532A">
            <w:pPr>
              <w:spacing w:after="0" w:line="240" w:lineRule="auto"/>
              <w:jc w:val="both"/>
              <w:rPr>
                <w:rFonts w:ascii="Calibri" w:hAnsi="Calibri"/>
                <w:szCs w:val="24"/>
                <w:lang w:val="sv-SE"/>
              </w:rPr>
            </w:pPr>
            <w:r w:rsidRPr="00687B35">
              <w:rPr>
                <w:rFonts w:ascii="Calibri" w:hAnsi="Calibri" w:cs="Calibri"/>
                <w:szCs w:val="24"/>
              </w:rPr>
              <w:t>Đề tài Qũy NAFOSTED, mã số:</w:t>
            </w:r>
            <w:r w:rsidRPr="00687B35">
              <w:rPr>
                <w:rFonts w:ascii="Calibri" w:hAnsi="Calibri" w:cs="Calibri"/>
              </w:rPr>
              <w:t xml:space="preserve"> </w:t>
            </w:r>
            <w:r w:rsidRPr="00687B35">
              <w:rPr>
                <w:rFonts w:ascii="Calibri" w:hAnsi="Calibri" w:cs="Calibri"/>
                <w:szCs w:val="24"/>
              </w:rPr>
              <w:t xml:space="preserve">103.02-2014.4, kinh phí </w:t>
            </w:r>
            <w:r w:rsidR="003F59A6">
              <w:rPr>
                <w:rFonts w:ascii="Calibri" w:hAnsi="Calibri" w:cs="Calibri"/>
                <w:szCs w:val="24"/>
              </w:rPr>
              <w:t>1.000</w:t>
            </w:r>
            <w:r w:rsidRPr="00687B35">
              <w:rPr>
                <w:rFonts w:ascii="Calibri" w:hAnsi="Calibri" w:cs="Calibri"/>
                <w:szCs w:val="24"/>
              </w:rPr>
              <w:t xml:space="preserve"> triệu, thực hiện từ </w:t>
            </w:r>
            <w:r w:rsidRPr="004C02DB">
              <w:rPr>
                <w:rFonts w:ascii="Calibri" w:hAnsi="Calibri" w:cs="Calibri"/>
                <w:szCs w:val="24"/>
              </w:rPr>
              <w:t>12/2018-12/2021</w:t>
            </w:r>
            <w:r w:rsidRPr="00687B35">
              <w:rPr>
                <w:rFonts w:ascii="Calibri" w:hAnsi="Calibri" w:cs="Calibri"/>
                <w:szCs w:val="24"/>
              </w:rPr>
              <w:t xml:space="preserve">, </w:t>
            </w:r>
            <w:r w:rsidR="003F59A6">
              <w:rPr>
                <w:rFonts w:ascii="Calibri" w:hAnsi="Calibri" w:cs="Calibri"/>
                <w:szCs w:val="24"/>
              </w:rPr>
              <w:t>đang thực hiện</w:t>
            </w:r>
          </w:p>
        </w:tc>
      </w:tr>
    </w:tbl>
    <w:p w:rsidR="00CC09D8" w:rsidRDefault="00CC09D8" w:rsidP="00CC09D8">
      <w:pPr>
        <w:spacing w:before="120" w:after="120" w:line="240" w:lineRule="auto"/>
        <w:jc w:val="both"/>
        <w:rPr>
          <w:rFonts w:ascii="Calibri" w:hAnsi="Calibri"/>
          <w:b/>
        </w:rPr>
      </w:pPr>
      <w:r>
        <w:rPr>
          <w:rFonts w:ascii="Calibri" w:hAnsi="Calibri"/>
          <w:b/>
        </w:rPr>
        <w:t>Nhiệm vụ KHCN</w:t>
      </w:r>
      <w:r w:rsidRPr="00282FFA">
        <w:rPr>
          <w:rFonts w:ascii="Calibri" w:hAnsi="Calibri"/>
          <w:b/>
        </w:rPr>
        <w:t xml:space="preserve"> </w:t>
      </w:r>
      <w:r>
        <w:rPr>
          <w:rFonts w:ascii="Calibri" w:hAnsi="Calibri"/>
          <w:b/>
        </w:rPr>
        <w:t xml:space="preserve">ký trực tiếp với Viện </w:t>
      </w:r>
      <w:r w:rsidRPr="00282FFA">
        <w:rPr>
          <w:rFonts w:ascii="Calibri" w:hAnsi="Calibri"/>
          <w:b/>
        </w:rPr>
        <w:t>triển khai trong năm 201</w:t>
      </w:r>
      <w:r>
        <w:rPr>
          <w:rFonts w:ascii="Calibri" w:hAnsi="Calibri"/>
          <w:b/>
        </w:rPr>
        <w:t>8</w:t>
      </w:r>
    </w:p>
    <w:tbl>
      <w:tblPr>
        <w:tblW w:w="9072" w:type="dxa"/>
        <w:tblInd w:w="108" w:type="dxa"/>
        <w:tblBorders>
          <w:top w:val="dotted" w:sz="4" w:space="0" w:color="808080"/>
          <w:left w:val="dotted" w:sz="4" w:space="0" w:color="808080"/>
          <w:bottom w:val="dotted" w:sz="4" w:space="0" w:color="808080"/>
          <w:right w:val="dotted" w:sz="4" w:space="0" w:color="808080"/>
        </w:tblBorders>
        <w:tblLayout w:type="fixed"/>
        <w:tblLook w:val="04A0" w:firstRow="1" w:lastRow="0" w:firstColumn="1" w:lastColumn="0" w:noHBand="0" w:noVBand="1"/>
      </w:tblPr>
      <w:tblGrid>
        <w:gridCol w:w="567"/>
        <w:gridCol w:w="3686"/>
        <w:gridCol w:w="1525"/>
        <w:gridCol w:w="34"/>
        <w:gridCol w:w="3260"/>
      </w:tblGrid>
      <w:tr w:rsidR="00CC09D8" w:rsidRPr="003B48DF" w:rsidTr="00DC3B6F">
        <w:trPr>
          <w:trHeight w:val="481"/>
          <w:tblHeader/>
        </w:trPr>
        <w:tc>
          <w:tcPr>
            <w:tcW w:w="567" w:type="dxa"/>
            <w:shd w:val="clear" w:color="auto" w:fill="808080"/>
            <w:vAlign w:val="center"/>
          </w:tcPr>
          <w:p w:rsidR="00CC09D8" w:rsidRPr="003B48DF" w:rsidRDefault="00CC09D8" w:rsidP="00DC3B6F">
            <w:pPr>
              <w:spacing w:after="0" w:line="240" w:lineRule="auto"/>
              <w:ind w:left="-13"/>
              <w:jc w:val="center"/>
              <w:rPr>
                <w:rFonts w:ascii="Calibri" w:hAnsi="Calibri"/>
                <w:b/>
                <w:color w:val="FFFFFF"/>
                <w:szCs w:val="24"/>
              </w:rPr>
            </w:pPr>
            <w:r w:rsidRPr="003B48DF">
              <w:rPr>
                <w:rFonts w:ascii="Calibri" w:hAnsi="Calibri"/>
                <w:b/>
                <w:color w:val="FFFFFF"/>
                <w:szCs w:val="24"/>
              </w:rPr>
              <w:t>TT</w:t>
            </w:r>
          </w:p>
        </w:tc>
        <w:tc>
          <w:tcPr>
            <w:tcW w:w="3686" w:type="dxa"/>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 xml:space="preserve">Tên </w:t>
            </w:r>
            <w:r>
              <w:rPr>
                <w:rFonts w:ascii="Calibri" w:hAnsi="Calibri"/>
                <w:b/>
                <w:color w:val="FFFFFF"/>
                <w:szCs w:val="24"/>
              </w:rPr>
              <w:t>nhiệm vụ</w:t>
            </w:r>
          </w:p>
        </w:tc>
        <w:tc>
          <w:tcPr>
            <w:tcW w:w="1525" w:type="dxa"/>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Chủ nhiệm</w:t>
            </w:r>
          </w:p>
        </w:tc>
        <w:tc>
          <w:tcPr>
            <w:tcW w:w="3294" w:type="dxa"/>
            <w:gridSpan w:val="2"/>
            <w:shd w:val="clear" w:color="auto" w:fill="808080"/>
            <w:vAlign w:val="center"/>
          </w:tcPr>
          <w:p w:rsidR="00CC09D8" w:rsidRPr="003B48DF" w:rsidRDefault="00CC09D8" w:rsidP="00DC3B6F">
            <w:pPr>
              <w:spacing w:after="0" w:line="240" w:lineRule="auto"/>
              <w:jc w:val="center"/>
              <w:rPr>
                <w:rFonts w:ascii="Calibri" w:hAnsi="Calibri"/>
                <w:b/>
                <w:color w:val="FFFFFF"/>
                <w:szCs w:val="24"/>
              </w:rPr>
            </w:pPr>
            <w:r w:rsidRPr="003B48DF">
              <w:rPr>
                <w:rFonts w:ascii="Calibri" w:hAnsi="Calibri"/>
                <w:b/>
                <w:color w:val="FFFFFF"/>
                <w:szCs w:val="24"/>
              </w:rPr>
              <w:t>Thông tin khác</w:t>
            </w:r>
          </w:p>
        </w:tc>
      </w:tr>
      <w:tr w:rsidR="00CC09D8" w:rsidRPr="003B48DF" w:rsidTr="00DC3B6F">
        <w:trPr>
          <w:trHeight w:val="1291"/>
        </w:trPr>
        <w:tc>
          <w:tcPr>
            <w:tcW w:w="567" w:type="dxa"/>
          </w:tcPr>
          <w:p w:rsidR="00CC09D8" w:rsidRPr="003B48DF" w:rsidRDefault="00CC09D8" w:rsidP="00DC3B6F">
            <w:pPr>
              <w:numPr>
                <w:ilvl w:val="0"/>
                <w:numId w:val="18"/>
              </w:numPr>
              <w:spacing w:after="0" w:line="240" w:lineRule="auto"/>
              <w:ind w:left="0" w:firstLine="44"/>
              <w:rPr>
                <w:rFonts w:ascii="Calibri" w:hAnsi="Calibri"/>
                <w:szCs w:val="24"/>
              </w:rPr>
            </w:pPr>
          </w:p>
        </w:tc>
        <w:tc>
          <w:tcPr>
            <w:tcW w:w="3686" w:type="dxa"/>
          </w:tcPr>
          <w:p w:rsidR="00CC09D8" w:rsidRPr="003B48DF" w:rsidRDefault="00D80D6D" w:rsidP="00460F0D">
            <w:pPr>
              <w:spacing w:after="0" w:line="240" w:lineRule="auto"/>
              <w:jc w:val="both"/>
              <w:rPr>
                <w:rFonts w:ascii="Calibri" w:hAnsi="Calibri"/>
                <w:szCs w:val="24"/>
                <w:lang w:val="sv-SE"/>
              </w:rPr>
            </w:pPr>
            <w:r w:rsidRPr="00D80D6D">
              <w:rPr>
                <w:rFonts w:ascii="Calibri" w:hAnsi="Calibri"/>
                <w:szCs w:val="24"/>
              </w:rPr>
              <w:t>Nghiên cứu, thiết kế, chế tạo động cơ điện tiết kiệm năng lượng sử dụng vật liệu có mật độ từ cảm cao</w:t>
            </w:r>
          </w:p>
        </w:tc>
        <w:tc>
          <w:tcPr>
            <w:tcW w:w="1559" w:type="dxa"/>
            <w:gridSpan w:val="2"/>
          </w:tcPr>
          <w:p w:rsidR="00CC09D8" w:rsidRPr="003B48DF" w:rsidRDefault="00D80D6D" w:rsidP="00460F0D">
            <w:pPr>
              <w:pStyle w:val="BodyText"/>
              <w:rPr>
                <w:rFonts w:ascii="Calibri" w:hAnsi="Calibri"/>
                <w:b/>
                <w:sz w:val="24"/>
                <w:lang w:val="en-US" w:eastAsia="ja-JP"/>
              </w:rPr>
            </w:pPr>
            <w:r w:rsidRPr="00D80D6D">
              <w:rPr>
                <w:rFonts w:ascii="Calibri" w:eastAsia="Times New Roman" w:hAnsi="Calibri"/>
                <w:sz w:val="24"/>
                <w:lang w:val="sv-SE" w:eastAsia="en-US"/>
              </w:rPr>
              <w:t>TS. Bùi Minh Định</w:t>
            </w:r>
          </w:p>
        </w:tc>
        <w:tc>
          <w:tcPr>
            <w:tcW w:w="3260" w:type="dxa"/>
          </w:tcPr>
          <w:p w:rsidR="00CC09D8" w:rsidRPr="00A31DDD" w:rsidRDefault="00CC09D8" w:rsidP="00460F0D">
            <w:pPr>
              <w:pStyle w:val="BodyText"/>
              <w:rPr>
                <w:rFonts w:ascii="Calibri" w:hAnsi="Calibri"/>
                <w:b/>
                <w:sz w:val="24"/>
              </w:rPr>
            </w:pPr>
            <w:r w:rsidRPr="00A31DDD">
              <w:rPr>
                <w:rFonts w:ascii="Calibri" w:hAnsi="Calibri"/>
                <w:sz w:val="24"/>
                <w:lang w:val="sv-SE" w:eastAsia="en-US"/>
              </w:rPr>
              <w:t xml:space="preserve">Đề tài cấp nhà nước </w:t>
            </w:r>
            <w:r w:rsidR="00D80D6D" w:rsidRPr="00D80D6D">
              <w:rPr>
                <w:rFonts w:ascii="Calibri" w:hAnsi="Calibri"/>
                <w:sz w:val="24"/>
                <w:lang w:val="sv-SE" w:eastAsia="en-US"/>
              </w:rPr>
              <w:t>KC 05.02/16-20</w:t>
            </w:r>
            <w:r w:rsidRPr="00A31DDD">
              <w:rPr>
                <w:rFonts w:eastAsia="Times New Roman"/>
                <w:szCs w:val="26"/>
                <w:lang w:val="en-US"/>
              </w:rPr>
              <w:t>. K</w:t>
            </w:r>
            <w:r w:rsidRPr="00A31DDD">
              <w:rPr>
                <w:rFonts w:ascii="Calibri" w:hAnsi="Calibri"/>
                <w:sz w:val="24"/>
                <w:lang w:val="sv-SE" w:eastAsia="en-US"/>
              </w:rPr>
              <w:t xml:space="preserve">inh phí </w:t>
            </w:r>
            <w:r w:rsidR="004C02DB">
              <w:rPr>
                <w:rFonts w:ascii="Calibri" w:hAnsi="Calibri"/>
                <w:sz w:val="24"/>
                <w:lang w:val="sv-SE" w:eastAsia="en-US"/>
              </w:rPr>
              <w:t>4.95</w:t>
            </w:r>
            <w:r w:rsidRPr="00A31DDD">
              <w:rPr>
                <w:rFonts w:ascii="Calibri" w:hAnsi="Calibri"/>
                <w:sz w:val="24"/>
                <w:lang w:val="en-US" w:eastAsia="ja-JP"/>
              </w:rPr>
              <w:t>0</w:t>
            </w:r>
            <w:r w:rsidRPr="00A31DDD">
              <w:rPr>
                <w:rFonts w:ascii="Calibri" w:hAnsi="Calibri"/>
                <w:sz w:val="24"/>
                <w:lang w:val="en-US" w:eastAsia="en-US"/>
              </w:rPr>
              <w:t xml:space="preserve"> triệu, thực hiện từ </w:t>
            </w:r>
            <w:r w:rsidR="004C02DB">
              <w:rPr>
                <w:rFonts w:ascii="Calibri" w:hAnsi="Calibri"/>
                <w:sz w:val="24"/>
                <w:lang w:val="en-US" w:eastAsia="en-US"/>
              </w:rPr>
              <w:t>10</w:t>
            </w:r>
            <w:r w:rsidRPr="00A31DDD">
              <w:rPr>
                <w:rFonts w:ascii="Calibri" w:hAnsi="Calibri"/>
                <w:sz w:val="24"/>
                <w:lang w:val="en-US" w:eastAsia="en-US"/>
              </w:rPr>
              <w:t>/</w:t>
            </w:r>
            <w:r w:rsidRPr="00A31DDD">
              <w:rPr>
                <w:rFonts w:ascii="Calibri" w:eastAsia="Times New Roman" w:hAnsi="Calibri"/>
                <w:sz w:val="24"/>
                <w:lang w:val="sv-SE" w:eastAsia="en-US"/>
              </w:rPr>
              <w:t>2016-</w:t>
            </w:r>
            <w:r w:rsidR="004C02DB">
              <w:rPr>
                <w:rFonts w:ascii="Calibri" w:eastAsia="Times New Roman" w:hAnsi="Calibri"/>
                <w:sz w:val="24"/>
                <w:lang w:val="sv-SE" w:eastAsia="en-US"/>
              </w:rPr>
              <w:t>9</w:t>
            </w:r>
            <w:r w:rsidRPr="00A31DDD">
              <w:rPr>
                <w:rFonts w:ascii="Calibri" w:eastAsia="Times New Roman" w:hAnsi="Calibri"/>
                <w:sz w:val="24"/>
                <w:lang w:val="sv-SE" w:eastAsia="en-US"/>
              </w:rPr>
              <w:t>/201</w:t>
            </w:r>
            <w:r w:rsidR="004C02DB">
              <w:rPr>
                <w:rFonts w:ascii="Calibri" w:eastAsia="Times New Roman" w:hAnsi="Calibri"/>
                <w:sz w:val="24"/>
                <w:lang w:val="sv-SE" w:eastAsia="en-US"/>
              </w:rPr>
              <w:t>8</w:t>
            </w:r>
          </w:p>
        </w:tc>
      </w:tr>
    </w:tbl>
    <w:p w:rsidR="005D7AB4" w:rsidRDefault="005D7AB4" w:rsidP="00282FFA">
      <w:pPr>
        <w:pStyle w:val="ListParagraph"/>
        <w:tabs>
          <w:tab w:val="left" w:pos="426"/>
        </w:tabs>
        <w:spacing w:after="0" w:line="240" w:lineRule="auto"/>
        <w:ind w:left="0"/>
        <w:contextualSpacing w:val="0"/>
        <w:jc w:val="both"/>
        <w:rPr>
          <w:rFonts w:ascii="Calibri" w:hAnsi="Calibri"/>
          <w:b/>
          <w:szCs w:val="24"/>
        </w:rPr>
      </w:pPr>
      <w:r>
        <w:rPr>
          <w:rFonts w:ascii="Calibri" w:hAnsi="Calibri"/>
          <w:b/>
          <w:szCs w:val="24"/>
        </w:rPr>
        <w:t xml:space="preserve">Bảng tổng hợp các </w:t>
      </w:r>
      <w:r w:rsidR="00AD0636">
        <w:rPr>
          <w:rFonts w:ascii="Calibri" w:hAnsi="Calibri"/>
          <w:b/>
          <w:szCs w:val="24"/>
          <w:lang w:val="vi-VN"/>
        </w:rPr>
        <w:t>đề tài NCKH</w:t>
      </w:r>
      <w:r>
        <w:rPr>
          <w:rFonts w:ascii="Calibri" w:hAnsi="Calibri"/>
          <w:b/>
          <w:szCs w:val="24"/>
        </w:rPr>
        <w:t xml:space="preserve"> triển khai</w:t>
      </w:r>
      <w:r w:rsidR="001E5DF0">
        <w:rPr>
          <w:rFonts w:ascii="Calibri" w:hAnsi="Calibri"/>
          <w:b/>
          <w:szCs w:val="24"/>
        </w:rPr>
        <w:t xml:space="preserve"> trong năm 201</w:t>
      </w:r>
      <w:r w:rsidR="00F97C1D">
        <w:rPr>
          <w:rFonts w:ascii="Calibri" w:hAnsi="Calibri"/>
          <w:b/>
          <w:szCs w:val="24"/>
        </w:rPr>
        <w:t>8</w:t>
      </w:r>
    </w:p>
    <w:p w:rsidR="00CF79E8" w:rsidRPr="00CF79E8" w:rsidRDefault="00AD0636" w:rsidP="00CF79E8">
      <w:pPr>
        <w:pStyle w:val="ListParagraph"/>
        <w:tabs>
          <w:tab w:val="left" w:pos="426"/>
        </w:tabs>
        <w:spacing w:after="0" w:line="240" w:lineRule="auto"/>
        <w:ind w:left="0"/>
        <w:contextualSpacing w:val="0"/>
        <w:jc w:val="right"/>
        <w:rPr>
          <w:rFonts w:ascii="Calibri" w:hAnsi="Calibri"/>
          <w:i/>
          <w:szCs w:val="24"/>
        </w:rPr>
      </w:pPr>
      <w:proofErr w:type="gramStart"/>
      <w:r w:rsidRPr="00AD0636">
        <w:rPr>
          <w:rFonts w:ascii="Calibri" w:hAnsi="Calibri"/>
          <w:i/>
          <w:szCs w:val="24"/>
        </w:rPr>
        <w:t>ĐVT :</w:t>
      </w:r>
      <w:proofErr w:type="gramEnd"/>
      <w:r w:rsidRPr="00AD0636">
        <w:rPr>
          <w:rFonts w:ascii="Calibri" w:hAnsi="Calibri"/>
          <w:i/>
          <w:szCs w:val="24"/>
        </w:rPr>
        <w:t xml:space="preserve"> triệu đồng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986"/>
        <w:gridCol w:w="1204"/>
        <w:gridCol w:w="1446"/>
        <w:gridCol w:w="1379"/>
        <w:gridCol w:w="1316"/>
      </w:tblGrid>
      <w:tr w:rsidR="00F97C1D" w:rsidRPr="00915F17" w:rsidTr="006F6384">
        <w:trPr>
          <w:tblHeader/>
        </w:trPr>
        <w:tc>
          <w:tcPr>
            <w:tcW w:w="2849" w:type="dxa"/>
            <w:shd w:val="clear" w:color="auto" w:fill="808080"/>
          </w:tcPr>
          <w:p w:rsidR="00F97C1D" w:rsidRPr="00915F17"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Pr>
                <w:rFonts w:ascii="Calibri" w:hAnsi="Calibri"/>
                <w:b/>
                <w:color w:val="FFFFFF"/>
                <w:szCs w:val="24"/>
              </w:rPr>
              <w:t>Tên nhiệm vụ</w:t>
            </w:r>
          </w:p>
        </w:tc>
        <w:tc>
          <w:tcPr>
            <w:tcW w:w="986" w:type="dxa"/>
            <w:shd w:val="clear" w:color="auto" w:fill="808080"/>
          </w:tcPr>
          <w:p w:rsidR="00F97C1D" w:rsidRPr="00915F17"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sidRPr="00915F17">
              <w:rPr>
                <w:rFonts w:ascii="Calibri" w:hAnsi="Calibri"/>
                <w:b/>
                <w:color w:val="FFFFFF"/>
                <w:szCs w:val="24"/>
              </w:rPr>
              <w:t>Số lượng</w:t>
            </w:r>
          </w:p>
        </w:tc>
        <w:tc>
          <w:tcPr>
            <w:tcW w:w="1204" w:type="dxa"/>
            <w:shd w:val="clear" w:color="auto" w:fill="808080"/>
          </w:tcPr>
          <w:p w:rsidR="00F97C1D" w:rsidRPr="00915F17"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sidRPr="00915F17">
              <w:rPr>
                <w:rFonts w:ascii="Calibri" w:hAnsi="Calibri"/>
                <w:b/>
                <w:color w:val="FFFFFF"/>
                <w:szCs w:val="24"/>
              </w:rPr>
              <w:t>Tổng kinh phí</w:t>
            </w:r>
            <w:r w:rsidR="000776A9">
              <w:rPr>
                <w:rFonts w:ascii="Calibri" w:hAnsi="Calibri"/>
                <w:b/>
                <w:color w:val="FFFFFF"/>
                <w:szCs w:val="24"/>
              </w:rPr>
              <w:t xml:space="preserve"> theo hợp đồng</w:t>
            </w:r>
          </w:p>
        </w:tc>
        <w:tc>
          <w:tcPr>
            <w:tcW w:w="1446" w:type="dxa"/>
            <w:shd w:val="clear" w:color="auto" w:fill="808080"/>
          </w:tcPr>
          <w:p w:rsidR="00F97C1D" w:rsidRPr="00915F17"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Pr>
                <w:rFonts w:ascii="Calibri" w:hAnsi="Calibri"/>
                <w:b/>
                <w:color w:val="FFFFFF"/>
                <w:szCs w:val="24"/>
              </w:rPr>
              <w:t>Kinh phí cấp năm 2018</w:t>
            </w:r>
          </w:p>
        </w:tc>
        <w:tc>
          <w:tcPr>
            <w:tcW w:w="1379" w:type="dxa"/>
            <w:shd w:val="clear" w:color="auto" w:fill="808080"/>
          </w:tcPr>
          <w:p w:rsidR="00F97C1D" w:rsidRPr="00915F17"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Pr>
                <w:rFonts w:ascii="Calibri" w:hAnsi="Calibri"/>
                <w:b/>
                <w:color w:val="FFFFFF"/>
                <w:szCs w:val="24"/>
              </w:rPr>
              <w:t>Kinh phí vào tài khoản Viện</w:t>
            </w:r>
          </w:p>
        </w:tc>
        <w:tc>
          <w:tcPr>
            <w:tcW w:w="1316" w:type="dxa"/>
            <w:shd w:val="clear" w:color="auto" w:fill="808080"/>
          </w:tcPr>
          <w:p w:rsidR="00F97C1D" w:rsidRDefault="00F97C1D" w:rsidP="006F6384">
            <w:pPr>
              <w:pStyle w:val="ListParagraph"/>
              <w:tabs>
                <w:tab w:val="left" w:pos="426"/>
              </w:tabs>
              <w:spacing w:after="0" w:line="240" w:lineRule="auto"/>
              <w:ind w:left="0"/>
              <w:contextualSpacing w:val="0"/>
              <w:jc w:val="center"/>
              <w:rPr>
                <w:rFonts w:ascii="Calibri" w:hAnsi="Calibri"/>
                <w:b/>
                <w:color w:val="FFFFFF"/>
                <w:szCs w:val="24"/>
              </w:rPr>
            </w:pPr>
            <w:r>
              <w:rPr>
                <w:rFonts w:ascii="Calibri" w:hAnsi="Calibri"/>
                <w:b/>
                <w:color w:val="FFFFFF"/>
                <w:szCs w:val="24"/>
              </w:rPr>
              <w:t>Kinh phí vào tài khoản Trường</w:t>
            </w:r>
          </w:p>
        </w:tc>
      </w:tr>
      <w:tr w:rsidR="00F97C1D" w:rsidRPr="00915F17" w:rsidTr="006F6384">
        <w:tc>
          <w:tcPr>
            <w:tcW w:w="2849" w:type="dxa"/>
            <w:shd w:val="clear" w:color="auto" w:fill="auto"/>
          </w:tcPr>
          <w:p w:rsidR="00F97C1D" w:rsidRPr="00915F17" w:rsidRDefault="00F97C1D" w:rsidP="00AD0636">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Cấp sơ sở phân cấp</w:t>
            </w:r>
          </w:p>
        </w:tc>
        <w:tc>
          <w:tcPr>
            <w:tcW w:w="986" w:type="dxa"/>
            <w:shd w:val="clear" w:color="auto" w:fill="auto"/>
          </w:tcPr>
          <w:p w:rsidR="00F97C1D" w:rsidRPr="00915F17" w:rsidRDefault="00803FF3"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13</w:t>
            </w:r>
          </w:p>
        </w:tc>
        <w:tc>
          <w:tcPr>
            <w:tcW w:w="1204" w:type="dxa"/>
            <w:shd w:val="clear" w:color="auto" w:fill="auto"/>
          </w:tcPr>
          <w:p w:rsidR="00F97C1D" w:rsidRPr="00915F17" w:rsidRDefault="00803FF3"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4</w:t>
            </w:r>
            <w:r w:rsidR="007B393A">
              <w:rPr>
                <w:rFonts w:ascii="Calibri" w:hAnsi="Calibri"/>
                <w:szCs w:val="24"/>
              </w:rPr>
              <w:t>2</w:t>
            </w:r>
            <w:r>
              <w:rPr>
                <w:rFonts w:ascii="Calibri" w:hAnsi="Calibri"/>
                <w:szCs w:val="24"/>
              </w:rPr>
              <w:t>0</w:t>
            </w: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Cấp cơ sở liên ngành</w:t>
            </w:r>
          </w:p>
        </w:tc>
        <w:tc>
          <w:tcPr>
            <w:tcW w:w="986"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00</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Pr>
                <w:rFonts w:ascii="Calibri" w:hAnsi="Calibri"/>
                <w:szCs w:val="24"/>
              </w:rPr>
              <w:t>Đề tài</w:t>
            </w:r>
            <w:r w:rsidRPr="00915F17">
              <w:rPr>
                <w:rFonts w:ascii="Calibri" w:hAnsi="Calibri"/>
                <w:szCs w:val="24"/>
              </w:rPr>
              <w:t xml:space="preserve"> hợp tác với doanh nghiệp</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00</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 xml:space="preserve">Cấp Bộ </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05</w:t>
            </w:r>
          </w:p>
        </w:tc>
        <w:tc>
          <w:tcPr>
            <w:tcW w:w="1204"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2.300</w:t>
            </w:r>
          </w:p>
        </w:tc>
        <w:tc>
          <w:tcPr>
            <w:tcW w:w="1446" w:type="dxa"/>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995</w:t>
            </w: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995</w:t>
            </w: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Cấp nhà nước</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01</w:t>
            </w:r>
          </w:p>
        </w:tc>
        <w:tc>
          <w:tcPr>
            <w:tcW w:w="1204"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4.950</w:t>
            </w:r>
          </w:p>
        </w:tc>
        <w:tc>
          <w:tcPr>
            <w:tcW w:w="1446" w:type="dxa"/>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3150</w:t>
            </w:r>
          </w:p>
        </w:tc>
        <w:tc>
          <w:tcPr>
            <w:tcW w:w="1379"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3150</w:t>
            </w: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Quỹ Nafosted</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01</w:t>
            </w:r>
          </w:p>
        </w:tc>
        <w:tc>
          <w:tcPr>
            <w:tcW w:w="1204"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1.000</w:t>
            </w: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Nghị định thư</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00</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sidRPr="00915F17">
              <w:rPr>
                <w:rFonts w:ascii="Calibri" w:hAnsi="Calibri"/>
                <w:szCs w:val="24"/>
              </w:rPr>
              <w:t>Cấp sở, ban ngành</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00</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both"/>
              <w:rPr>
                <w:rFonts w:ascii="Calibri" w:hAnsi="Calibri"/>
                <w:szCs w:val="24"/>
              </w:rPr>
            </w:pPr>
            <w:r>
              <w:rPr>
                <w:rFonts w:ascii="Calibri" w:hAnsi="Calibri"/>
                <w:szCs w:val="24"/>
              </w:rPr>
              <w:t>Đề tài HTQT</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00</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4470F0" w:rsidP="00915F17">
            <w:pPr>
              <w:pStyle w:val="ListParagraph"/>
              <w:tabs>
                <w:tab w:val="left" w:pos="426"/>
              </w:tabs>
              <w:spacing w:after="0" w:line="240" w:lineRule="auto"/>
              <w:ind w:left="0"/>
              <w:contextualSpacing w:val="0"/>
              <w:jc w:val="both"/>
              <w:rPr>
                <w:rFonts w:ascii="Calibri" w:hAnsi="Calibri"/>
                <w:szCs w:val="24"/>
              </w:rPr>
            </w:pPr>
            <w:r>
              <w:rPr>
                <w:rFonts w:ascii="Calibri" w:hAnsi="Calibri"/>
                <w:szCs w:val="24"/>
              </w:rPr>
              <w:t>Hơp đồng cung cấp dịch vụ KHCN, chuyển giao công nghệ với doanh nghiệp</w:t>
            </w:r>
          </w:p>
        </w:tc>
        <w:tc>
          <w:tcPr>
            <w:tcW w:w="986" w:type="dxa"/>
            <w:shd w:val="clear" w:color="auto" w:fill="auto"/>
          </w:tcPr>
          <w:p w:rsidR="00F97C1D" w:rsidRPr="00915F17" w:rsidRDefault="00B721E4" w:rsidP="00B721E4">
            <w:pPr>
              <w:pStyle w:val="ListParagraph"/>
              <w:tabs>
                <w:tab w:val="left" w:pos="426"/>
              </w:tabs>
              <w:spacing w:after="0" w:line="240" w:lineRule="auto"/>
              <w:ind w:left="0"/>
              <w:contextualSpacing w:val="0"/>
              <w:jc w:val="center"/>
              <w:rPr>
                <w:rFonts w:ascii="Calibri" w:hAnsi="Calibri"/>
                <w:szCs w:val="24"/>
              </w:rPr>
            </w:pPr>
            <w:r>
              <w:rPr>
                <w:rFonts w:ascii="Calibri" w:hAnsi="Calibri"/>
                <w:szCs w:val="24"/>
              </w:rPr>
              <w:t>0</w:t>
            </w:r>
            <w:r w:rsidR="00803FF3">
              <w:rPr>
                <w:rFonts w:ascii="Calibri" w:hAnsi="Calibri"/>
                <w:szCs w:val="24"/>
              </w:rPr>
              <w:t>7</w:t>
            </w:r>
          </w:p>
        </w:tc>
        <w:tc>
          <w:tcPr>
            <w:tcW w:w="1204"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F97C1D" w:rsidRPr="00915F17" w:rsidRDefault="00F97C1D" w:rsidP="00B721E4">
            <w:pPr>
              <w:pStyle w:val="ListParagraph"/>
              <w:tabs>
                <w:tab w:val="left" w:pos="426"/>
              </w:tabs>
              <w:spacing w:after="0" w:line="240" w:lineRule="auto"/>
              <w:ind w:left="0"/>
              <w:contextualSpacing w:val="0"/>
              <w:jc w:val="center"/>
              <w:rPr>
                <w:rFonts w:ascii="Calibri" w:hAnsi="Calibri"/>
                <w:szCs w:val="24"/>
              </w:rPr>
            </w:pPr>
          </w:p>
        </w:tc>
      </w:tr>
      <w:tr w:rsidR="004470F0" w:rsidRPr="00915F17" w:rsidTr="00F97C1D">
        <w:tc>
          <w:tcPr>
            <w:tcW w:w="2849" w:type="dxa"/>
            <w:shd w:val="clear" w:color="auto" w:fill="auto"/>
          </w:tcPr>
          <w:p w:rsidR="004470F0" w:rsidRPr="00AD0636" w:rsidRDefault="00AD0636" w:rsidP="00915F17">
            <w:pPr>
              <w:pStyle w:val="ListParagraph"/>
              <w:tabs>
                <w:tab w:val="left" w:pos="426"/>
              </w:tabs>
              <w:spacing w:after="0" w:line="240" w:lineRule="auto"/>
              <w:ind w:left="0"/>
              <w:contextualSpacing w:val="0"/>
              <w:jc w:val="both"/>
              <w:rPr>
                <w:rFonts w:ascii="Calibri" w:hAnsi="Calibri"/>
                <w:szCs w:val="24"/>
                <w:lang w:val="vi-VN"/>
              </w:rPr>
            </w:pPr>
            <w:r>
              <w:rPr>
                <w:rFonts w:ascii="Calibri" w:hAnsi="Calibri"/>
                <w:szCs w:val="24"/>
                <w:lang w:val="vi-VN"/>
              </w:rPr>
              <w:t>Khác (</w:t>
            </w:r>
            <w:r w:rsidRPr="00A24718">
              <w:rPr>
                <w:rFonts w:ascii="Calibri" w:hAnsi="Calibri"/>
                <w:i/>
                <w:szCs w:val="24"/>
                <w:lang w:val="vi-VN"/>
              </w:rPr>
              <w:t>nêu cụ thể</w:t>
            </w:r>
            <w:r>
              <w:rPr>
                <w:rFonts w:ascii="Calibri" w:hAnsi="Calibri"/>
                <w:szCs w:val="24"/>
                <w:lang w:val="vi-VN"/>
              </w:rPr>
              <w:t>)</w:t>
            </w:r>
          </w:p>
        </w:tc>
        <w:tc>
          <w:tcPr>
            <w:tcW w:w="986" w:type="dxa"/>
            <w:shd w:val="clear" w:color="auto" w:fill="auto"/>
          </w:tcPr>
          <w:p w:rsidR="004470F0" w:rsidRPr="00915F17" w:rsidRDefault="004470F0" w:rsidP="00B721E4">
            <w:pPr>
              <w:pStyle w:val="ListParagraph"/>
              <w:tabs>
                <w:tab w:val="left" w:pos="426"/>
              </w:tabs>
              <w:spacing w:after="0" w:line="240" w:lineRule="auto"/>
              <w:ind w:left="0"/>
              <w:contextualSpacing w:val="0"/>
              <w:jc w:val="center"/>
              <w:rPr>
                <w:rFonts w:ascii="Calibri" w:hAnsi="Calibri"/>
                <w:szCs w:val="24"/>
              </w:rPr>
            </w:pPr>
          </w:p>
        </w:tc>
        <w:tc>
          <w:tcPr>
            <w:tcW w:w="1204" w:type="dxa"/>
            <w:shd w:val="clear" w:color="auto" w:fill="auto"/>
          </w:tcPr>
          <w:p w:rsidR="004470F0" w:rsidRPr="00915F17" w:rsidRDefault="004470F0" w:rsidP="00B721E4">
            <w:pPr>
              <w:pStyle w:val="ListParagraph"/>
              <w:tabs>
                <w:tab w:val="left" w:pos="426"/>
              </w:tabs>
              <w:spacing w:after="0" w:line="240" w:lineRule="auto"/>
              <w:ind w:left="0"/>
              <w:contextualSpacing w:val="0"/>
              <w:jc w:val="center"/>
              <w:rPr>
                <w:rFonts w:ascii="Calibri" w:hAnsi="Calibri"/>
                <w:szCs w:val="24"/>
              </w:rPr>
            </w:pPr>
          </w:p>
        </w:tc>
        <w:tc>
          <w:tcPr>
            <w:tcW w:w="1446" w:type="dxa"/>
          </w:tcPr>
          <w:p w:rsidR="004470F0" w:rsidRPr="00915F17" w:rsidRDefault="004470F0" w:rsidP="00B721E4">
            <w:pPr>
              <w:pStyle w:val="ListParagraph"/>
              <w:tabs>
                <w:tab w:val="left" w:pos="426"/>
              </w:tabs>
              <w:spacing w:after="0" w:line="240" w:lineRule="auto"/>
              <w:ind w:left="0"/>
              <w:contextualSpacing w:val="0"/>
              <w:jc w:val="center"/>
              <w:rPr>
                <w:rFonts w:ascii="Calibri" w:hAnsi="Calibri"/>
                <w:szCs w:val="24"/>
              </w:rPr>
            </w:pPr>
          </w:p>
        </w:tc>
        <w:tc>
          <w:tcPr>
            <w:tcW w:w="1379" w:type="dxa"/>
            <w:shd w:val="clear" w:color="auto" w:fill="auto"/>
          </w:tcPr>
          <w:p w:rsidR="004470F0" w:rsidRPr="00915F17" w:rsidRDefault="004470F0" w:rsidP="00B721E4">
            <w:pPr>
              <w:pStyle w:val="ListParagraph"/>
              <w:tabs>
                <w:tab w:val="left" w:pos="426"/>
              </w:tabs>
              <w:spacing w:after="0" w:line="240" w:lineRule="auto"/>
              <w:ind w:left="0"/>
              <w:contextualSpacing w:val="0"/>
              <w:jc w:val="center"/>
              <w:rPr>
                <w:rFonts w:ascii="Calibri" w:hAnsi="Calibri"/>
                <w:szCs w:val="24"/>
              </w:rPr>
            </w:pPr>
          </w:p>
        </w:tc>
        <w:tc>
          <w:tcPr>
            <w:tcW w:w="1316" w:type="dxa"/>
          </w:tcPr>
          <w:p w:rsidR="004470F0" w:rsidRPr="00915F17" w:rsidRDefault="004470F0" w:rsidP="00B721E4">
            <w:pPr>
              <w:pStyle w:val="ListParagraph"/>
              <w:tabs>
                <w:tab w:val="left" w:pos="426"/>
              </w:tabs>
              <w:spacing w:after="0" w:line="240" w:lineRule="auto"/>
              <w:ind w:left="0"/>
              <w:contextualSpacing w:val="0"/>
              <w:jc w:val="center"/>
              <w:rPr>
                <w:rFonts w:ascii="Calibri" w:hAnsi="Calibri"/>
                <w:szCs w:val="24"/>
              </w:rPr>
            </w:pPr>
          </w:p>
        </w:tc>
      </w:tr>
      <w:tr w:rsidR="00F97C1D" w:rsidRPr="00915F17" w:rsidTr="00F97C1D">
        <w:tc>
          <w:tcPr>
            <w:tcW w:w="2849" w:type="dxa"/>
            <w:shd w:val="clear" w:color="auto" w:fill="auto"/>
          </w:tcPr>
          <w:p w:rsidR="00F97C1D" w:rsidRPr="00915F17" w:rsidRDefault="00F97C1D" w:rsidP="00915F17">
            <w:pPr>
              <w:pStyle w:val="ListParagraph"/>
              <w:tabs>
                <w:tab w:val="left" w:pos="426"/>
              </w:tabs>
              <w:spacing w:after="0" w:line="240" w:lineRule="auto"/>
              <w:ind w:left="0"/>
              <w:contextualSpacing w:val="0"/>
              <w:jc w:val="right"/>
              <w:rPr>
                <w:rFonts w:ascii="Calibri" w:hAnsi="Calibri"/>
                <w:b/>
                <w:szCs w:val="24"/>
              </w:rPr>
            </w:pPr>
            <w:r w:rsidRPr="00915F17">
              <w:rPr>
                <w:rFonts w:ascii="Calibri" w:hAnsi="Calibri"/>
                <w:b/>
                <w:szCs w:val="24"/>
              </w:rPr>
              <w:t>Tổng</w:t>
            </w:r>
          </w:p>
        </w:tc>
        <w:tc>
          <w:tcPr>
            <w:tcW w:w="986" w:type="dxa"/>
            <w:shd w:val="clear" w:color="auto" w:fill="auto"/>
          </w:tcPr>
          <w:p w:rsidR="00F97C1D" w:rsidRPr="00915F17" w:rsidRDefault="00F97C1D" w:rsidP="00B721E4">
            <w:pPr>
              <w:pStyle w:val="ListParagraph"/>
              <w:tabs>
                <w:tab w:val="left" w:pos="426"/>
              </w:tabs>
              <w:spacing w:after="0" w:line="240" w:lineRule="auto"/>
              <w:ind w:left="0"/>
              <w:contextualSpacing w:val="0"/>
              <w:jc w:val="center"/>
              <w:rPr>
                <w:rFonts w:ascii="Calibri" w:hAnsi="Calibri"/>
                <w:b/>
                <w:szCs w:val="24"/>
              </w:rPr>
            </w:pPr>
          </w:p>
        </w:tc>
        <w:tc>
          <w:tcPr>
            <w:tcW w:w="1204"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b/>
                <w:szCs w:val="24"/>
              </w:rPr>
            </w:pPr>
            <w:r>
              <w:rPr>
                <w:rFonts w:ascii="Calibri" w:hAnsi="Calibri"/>
                <w:b/>
                <w:szCs w:val="24"/>
              </w:rPr>
              <w:t>8.</w:t>
            </w:r>
            <w:r w:rsidR="00803FF3">
              <w:rPr>
                <w:rFonts w:ascii="Calibri" w:hAnsi="Calibri"/>
                <w:b/>
                <w:szCs w:val="24"/>
              </w:rPr>
              <w:t>6</w:t>
            </w:r>
            <w:r>
              <w:rPr>
                <w:rFonts w:ascii="Calibri" w:hAnsi="Calibri"/>
                <w:b/>
                <w:szCs w:val="24"/>
              </w:rPr>
              <w:t>70</w:t>
            </w:r>
          </w:p>
        </w:tc>
        <w:tc>
          <w:tcPr>
            <w:tcW w:w="1446" w:type="dxa"/>
          </w:tcPr>
          <w:p w:rsidR="00F97C1D" w:rsidRPr="00915F17" w:rsidRDefault="007B393A" w:rsidP="00B721E4">
            <w:pPr>
              <w:pStyle w:val="ListParagraph"/>
              <w:tabs>
                <w:tab w:val="left" w:pos="426"/>
              </w:tabs>
              <w:spacing w:after="0" w:line="240" w:lineRule="auto"/>
              <w:ind w:left="0"/>
              <w:contextualSpacing w:val="0"/>
              <w:jc w:val="center"/>
              <w:rPr>
                <w:rFonts w:ascii="Calibri" w:hAnsi="Calibri"/>
                <w:b/>
                <w:szCs w:val="24"/>
              </w:rPr>
            </w:pPr>
            <w:r>
              <w:rPr>
                <w:rFonts w:ascii="Calibri" w:hAnsi="Calibri"/>
                <w:b/>
                <w:szCs w:val="24"/>
              </w:rPr>
              <w:t>4.145</w:t>
            </w:r>
          </w:p>
        </w:tc>
        <w:tc>
          <w:tcPr>
            <w:tcW w:w="1379" w:type="dxa"/>
            <w:shd w:val="clear" w:color="auto" w:fill="auto"/>
          </w:tcPr>
          <w:p w:rsidR="00F97C1D" w:rsidRPr="00915F17" w:rsidRDefault="007B393A" w:rsidP="00B721E4">
            <w:pPr>
              <w:pStyle w:val="ListParagraph"/>
              <w:tabs>
                <w:tab w:val="left" w:pos="426"/>
              </w:tabs>
              <w:spacing w:after="0" w:line="240" w:lineRule="auto"/>
              <w:ind w:left="0"/>
              <w:contextualSpacing w:val="0"/>
              <w:jc w:val="center"/>
              <w:rPr>
                <w:rFonts w:ascii="Calibri" w:hAnsi="Calibri"/>
                <w:b/>
                <w:szCs w:val="24"/>
              </w:rPr>
            </w:pPr>
            <w:r>
              <w:rPr>
                <w:rFonts w:ascii="Calibri" w:hAnsi="Calibri"/>
                <w:szCs w:val="24"/>
              </w:rPr>
              <w:t>3150</w:t>
            </w:r>
          </w:p>
        </w:tc>
        <w:tc>
          <w:tcPr>
            <w:tcW w:w="1316" w:type="dxa"/>
          </w:tcPr>
          <w:p w:rsidR="00F97C1D" w:rsidRPr="00915F17" w:rsidRDefault="007B393A" w:rsidP="00B721E4">
            <w:pPr>
              <w:pStyle w:val="ListParagraph"/>
              <w:tabs>
                <w:tab w:val="left" w:pos="426"/>
              </w:tabs>
              <w:spacing w:after="0" w:line="240" w:lineRule="auto"/>
              <w:ind w:left="0"/>
              <w:contextualSpacing w:val="0"/>
              <w:jc w:val="center"/>
              <w:rPr>
                <w:rFonts w:ascii="Calibri" w:hAnsi="Calibri"/>
                <w:b/>
                <w:szCs w:val="24"/>
              </w:rPr>
            </w:pPr>
            <w:r>
              <w:rPr>
                <w:rFonts w:ascii="Calibri" w:hAnsi="Calibri"/>
                <w:szCs w:val="24"/>
              </w:rPr>
              <w:t>995</w:t>
            </w:r>
          </w:p>
        </w:tc>
      </w:tr>
    </w:tbl>
    <w:p w:rsidR="0033489E" w:rsidRDefault="0033489E" w:rsidP="00282FFA">
      <w:pPr>
        <w:pStyle w:val="ListParagraph"/>
        <w:tabs>
          <w:tab w:val="left" w:pos="426"/>
        </w:tabs>
        <w:spacing w:after="0" w:line="240" w:lineRule="auto"/>
        <w:ind w:left="0"/>
        <w:contextualSpacing w:val="0"/>
        <w:jc w:val="both"/>
        <w:rPr>
          <w:rFonts w:ascii="Calibri" w:hAnsi="Calibri"/>
          <w:b/>
          <w:szCs w:val="24"/>
          <w:lang w:val="vi-VN"/>
        </w:rPr>
      </w:pPr>
    </w:p>
    <w:p w:rsidR="00697480" w:rsidRPr="000776A9" w:rsidRDefault="00282FFA" w:rsidP="00282FFA">
      <w:pPr>
        <w:pStyle w:val="ListParagraph"/>
        <w:tabs>
          <w:tab w:val="left" w:pos="426"/>
        </w:tabs>
        <w:spacing w:after="0" w:line="240" w:lineRule="auto"/>
        <w:ind w:left="0"/>
        <w:contextualSpacing w:val="0"/>
        <w:jc w:val="both"/>
        <w:rPr>
          <w:rFonts w:ascii="Calibri" w:hAnsi="Calibri"/>
          <w:b/>
          <w:szCs w:val="24"/>
        </w:rPr>
      </w:pPr>
      <w:r w:rsidRPr="008170AF">
        <w:rPr>
          <w:rFonts w:ascii="Calibri" w:hAnsi="Calibri"/>
          <w:b/>
          <w:szCs w:val="24"/>
        </w:rPr>
        <w:lastRenderedPageBreak/>
        <w:t>Bài báo</w:t>
      </w:r>
      <w:r w:rsidR="00453A59" w:rsidRPr="008170AF">
        <w:rPr>
          <w:rFonts w:ascii="Calibri" w:hAnsi="Calibri"/>
          <w:b/>
          <w:szCs w:val="24"/>
          <w:lang w:val="vi-VN"/>
        </w:rPr>
        <w:t xml:space="preserve"> đăng trên tạp chí nằm trong danh mục ISI</w:t>
      </w:r>
      <w:r w:rsidR="0087559A" w:rsidRPr="008170AF">
        <w:rPr>
          <w:rFonts w:ascii="Calibri" w:hAnsi="Calibri"/>
          <w:b/>
          <w:szCs w:val="24"/>
          <w:lang w:val="vi-VN"/>
        </w:rPr>
        <w:t xml:space="preserve"> </w:t>
      </w:r>
      <w:r w:rsidR="000776A9">
        <w:rPr>
          <w:rFonts w:ascii="Calibri" w:hAnsi="Calibri"/>
          <w:b/>
          <w:szCs w:val="24"/>
        </w:rPr>
        <w:t>năm 2018</w:t>
      </w:r>
    </w:p>
    <w:p w:rsidR="002B0893" w:rsidRPr="002B0893" w:rsidRDefault="002B0893" w:rsidP="002B0893">
      <w:pPr>
        <w:pStyle w:val="ListParagraph"/>
        <w:numPr>
          <w:ilvl w:val="0"/>
          <w:numId w:val="1"/>
        </w:numPr>
        <w:tabs>
          <w:tab w:val="left" w:pos="567"/>
        </w:tabs>
        <w:spacing w:after="0" w:line="240" w:lineRule="auto"/>
        <w:ind w:left="567"/>
        <w:jc w:val="both"/>
        <w:rPr>
          <w:rFonts w:ascii="Calibri" w:hAnsi="Calibri"/>
          <w:szCs w:val="24"/>
        </w:rPr>
      </w:pPr>
      <w:bookmarkStart w:id="1" w:name="_Hlk2154183"/>
      <w:r w:rsidRPr="002B0893">
        <w:rPr>
          <w:rFonts w:ascii="Calibri" w:hAnsi="Calibri"/>
          <w:szCs w:val="24"/>
        </w:rPr>
        <w:t xml:space="preserve">Nguyen Duc Quang (Nhiệt lạnh); </w:t>
      </w:r>
      <w:r w:rsidRPr="00317A97">
        <w:rPr>
          <w:rFonts w:ascii="Calibri" w:hAnsi="Calibri"/>
          <w:b/>
          <w:szCs w:val="24"/>
        </w:rPr>
        <w:t>Nguyen Thu Ha (ĐKTĐ)</w:t>
      </w:r>
      <w:r w:rsidRPr="002B0893">
        <w:rPr>
          <w:rFonts w:ascii="Calibri" w:hAnsi="Calibri"/>
          <w:szCs w:val="24"/>
        </w:rPr>
        <w:t>; Mounir S; Allaf K.; Effect of feed concentration and inlet air temperature on the properties of soymilk powder obtained by spray drying; Drying Technology; Volume 36, 2018- Issue 7, Page 817-829</w:t>
      </w:r>
      <w:r>
        <w:rPr>
          <w:rFonts w:ascii="Calibri" w:hAnsi="Calibri"/>
          <w:szCs w:val="24"/>
        </w:rPr>
        <w:t xml:space="preserve">; </w:t>
      </w:r>
      <w:hyperlink r:id="rId14" w:history="1">
        <w:r w:rsidRPr="00D66B0F">
          <w:rPr>
            <w:rStyle w:val="Hyperlink"/>
            <w:rFonts w:ascii="Calibri" w:hAnsi="Calibri"/>
            <w:szCs w:val="24"/>
          </w:rPr>
          <w:t>https://www.tandfonline.com/doi/abs/10.1080/07373937.2017.1357040?journalCode=ldrt20</w:t>
        </w:r>
      </w:hyperlink>
      <w:r>
        <w:rPr>
          <w:rFonts w:ascii="Calibri" w:hAnsi="Calibri"/>
          <w:szCs w:val="24"/>
        </w:rPr>
        <w:t xml:space="preserve">; </w:t>
      </w:r>
      <w:r w:rsidRPr="002B0893">
        <w:rPr>
          <w:rFonts w:ascii="Calibri" w:hAnsi="Calibri"/>
          <w:szCs w:val="24"/>
        </w:rPr>
        <w:t>ISSN:0737-3937</w:t>
      </w:r>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Hong Nhung Nguyen, Huy Nguyen Duc</w:t>
      </w:r>
      <w:r w:rsidRPr="00443790">
        <w:rPr>
          <w:rFonts w:ascii="Calibri" w:hAnsi="Calibri"/>
          <w:szCs w:val="24"/>
        </w:rPr>
        <w:t xml:space="preserve">*, Yosuke Nakanishi; Optimal sizing of energy storage devices in wind-diesel systems considering load growth uncertainty;IEEE Transactions on Industry Applications IF = 2.743; Vol 54 (3), 2018; </w:t>
      </w:r>
      <w:hyperlink r:id="rId15" w:history="1">
        <w:r w:rsidRPr="00443790">
          <w:rPr>
            <w:rFonts w:ascii="Calibri" w:hAnsi="Calibri"/>
            <w:szCs w:val="24"/>
          </w:rPr>
          <w:t>https://ieeexplore.ieee.org/document/7811756/</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Anh-Duc Nguyen, Van-Hai Bui, Akhtar Hussain, </w:t>
      </w:r>
      <w:r w:rsidRPr="00443790">
        <w:rPr>
          <w:rFonts w:ascii="Calibri" w:hAnsi="Calibri"/>
          <w:b/>
          <w:szCs w:val="24"/>
        </w:rPr>
        <w:t>Duc-Huy Nguyen</w:t>
      </w:r>
      <w:r w:rsidRPr="00443790">
        <w:rPr>
          <w:rFonts w:ascii="Calibri" w:hAnsi="Calibri"/>
          <w:szCs w:val="24"/>
        </w:rPr>
        <w:t xml:space="preserve">, Hak-Man Kim; Impact of Demand Response Programs on Optimal Operation of Multi-Microgrid System; Energies IF = 2.676;Vol 11(6), 2018; </w:t>
      </w:r>
      <w:hyperlink r:id="rId16" w:history="1">
        <w:r w:rsidRPr="00443790">
          <w:rPr>
            <w:rFonts w:ascii="Calibri" w:hAnsi="Calibri"/>
            <w:szCs w:val="24"/>
          </w:rPr>
          <w:t>http://www.mdpi.com/1996-1073/11/6/1452</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Cung Thành Long</w:t>
      </w:r>
      <w:r w:rsidR="004D31EA">
        <w:rPr>
          <w:rFonts w:ascii="Calibri" w:hAnsi="Calibri"/>
          <w:b/>
          <w:szCs w:val="24"/>
          <w:vertAlign w:val="superscript"/>
        </w:rPr>
        <w:t>*</w:t>
      </w:r>
      <w:r w:rsidRPr="00443790">
        <w:rPr>
          <w:rFonts w:ascii="Calibri" w:hAnsi="Calibri"/>
          <w:b/>
          <w:szCs w:val="24"/>
        </w:rPr>
        <w:t>, Đào Đức Thịnh, Nguyễn Công Phương, Bùi Đăng Thảnh</w:t>
      </w:r>
      <w:r w:rsidRPr="00443790">
        <w:rPr>
          <w:rFonts w:ascii="Calibri" w:hAnsi="Calibri"/>
          <w:szCs w:val="24"/>
        </w:rPr>
        <w:t xml:space="preserve"> (BM KTĐ-THCN, Viện Điện, ĐHBK HN); A model based approach for estimation of the crack depth on a massive metal structure; Measurement and Control IF = 0.878;</w:t>
      </w:r>
      <w:r>
        <w:rPr>
          <w:rFonts w:ascii="Calibri" w:hAnsi="Calibri"/>
          <w:szCs w:val="24"/>
        </w:rPr>
        <w:t xml:space="preserve"> </w:t>
      </w:r>
      <w:r w:rsidRPr="00443790">
        <w:rPr>
          <w:rFonts w:ascii="Calibri" w:hAnsi="Calibri"/>
          <w:szCs w:val="24"/>
        </w:rPr>
        <w:t xml:space="preserve">Vol. 51(5-6), 2018, published May 29, 2018, pp.182-191; </w:t>
      </w:r>
      <w:hyperlink r:id="rId17" w:history="1">
        <w:r w:rsidRPr="00443790">
          <w:rPr>
            <w:rFonts w:ascii="Calibri" w:hAnsi="Calibri"/>
            <w:szCs w:val="24"/>
          </w:rPr>
          <w:t>http://journals.sagepub.com/doi/full/10.1177/0020294018778314</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Hoang Si Hong</w:t>
      </w:r>
      <w:r w:rsidR="004D31EA">
        <w:rPr>
          <w:rFonts w:ascii="Calibri" w:hAnsi="Calibri"/>
          <w:b/>
          <w:szCs w:val="24"/>
          <w:vertAlign w:val="superscript"/>
        </w:rPr>
        <w:t>*</w:t>
      </w:r>
      <w:r w:rsidRPr="00443790">
        <w:rPr>
          <w:rFonts w:ascii="Calibri" w:hAnsi="Calibri"/>
          <w:szCs w:val="24"/>
        </w:rPr>
        <w:t xml:space="preserve">, </w:t>
      </w:r>
      <w:r w:rsidRPr="00443790">
        <w:rPr>
          <w:rFonts w:ascii="Calibri" w:hAnsi="Calibri"/>
          <w:b/>
          <w:szCs w:val="24"/>
        </w:rPr>
        <w:t>Nguyen Hai Ha, Dao Duc Thinh, Nguyen Thanh Huong, Nguyen Huy Phuong, Phan Duy Thach</w:t>
      </w:r>
      <w:r w:rsidRPr="00443790">
        <w:rPr>
          <w:rFonts w:ascii="Calibri" w:hAnsi="Calibri"/>
          <w:szCs w:val="24"/>
        </w:rPr>
        <w:t xml:space="preserve"> (HUST); Fast response of carbon monoxide gas sensors using a highly porous network of ZnO nanoparticles decorated on 3D reduced graphene oxide;Applied Surface Science IF = 4.439 (Q1); Volume 434, 15 March 2018, Pages 1048-1054</w:t>
      </w:r>
      <w:r>
        <w:rPr>
          <w:rFonts w:ascii="Calibri" w:hAnsi="Calibri"/>
          <w:szCs w:val="24"/>
        </w:rPr>
        <w:t>;</w:t>
      </w:r>
      <w:hyperlink r:id="rId18" w:history="1">
        <w:r w:rsidRPr="00BC36CF">
          <w:rPr>
            <w:rStyle w:val="Hyperlink"/>
            <w:rFonts w:ascii="Calibri" w:hAnsi="Calibri"/>
            <w:szCs w:val="24"/>
          </w:rPr>
          <w:t>https://doi.org/10.1016/j.apsusc.2017.11.047</w:t>
        </w:r>
      </w:hyperlink>
      <w:r w:rsidRPr="00443790">
        <w:rPr>
          <w:rFonts w:ascii="Calibri" w:hAnsi="Calibri"/>
          <w:szCs w:val="24"/>
        </w:rPr>
        <w:t xml:space="preserve">; </w:t>
      </w:r>
      <w:hyperlink r:id="rId19" w:history="1">
        <w:r w:rsidRPr="00BC36CF">
          <w:rPr>
            <w:rStyle w:val="Hyperlink"/>
            <w:rFonts w:ascii="Calibri" w:hAnsi="Calibri"/>
            <w:szCs w:val="24"/>
          </w:rPr>
          <w:t>https://www.sciencedirect.com/science/article/pii/S0169433217332919</w:t>
        </w:r>
      </w:hyperlink>
    </w:p>
    <w:p w:rsidR="00443790" w:rsidRPr="00443790" w:rsidRDefault="00443790" w:rsidP="00384621">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Nhu Huan Nguyen, Thi Duyen Bui(HUST), Anh Dung Le, Anh Duc Pham, Thanh Tung Nguyen, </w:t>
      </w:r>
      <w:r w:rsidRPr="00443790">
        <w:rPr>
          <w:rFonts w:ascii="Calibri" w:hAnsi="Calibri"/>
          <w:b/>
          <w:szCs w:val="24"/>
        </w:rPr>
        <w:t>Quoc Cuong Nguyen (HUST), Minh Thuy Le</w:t>
      </w:r>
      <w:r w:rsidR="004D31EA">
        <w:rPr>
          <w:rFonts w:ascii="Calibri" w:hAnsi="Calibri"/>
          <w:b/>
          <w:szCs w:val="24"/>
          <w:vertAlign w:val="superscript"/>
        </w:rPr>
        <w:t>*</w:t>
      </w:r>
      <w:r w:rsidRPr="00443790">
        <w:rPr>
          <w:rFonts w:ascii="Calibri" w:hAnsi="Calibri"/>
          <w:b/>
          <w:szCs w:val="24"/>
        </w:rPr>
        <w:t xml:space="preserve"> (HUST)</w:t>
      </w:r>
      <w:r w:rsidRPr="00443790">
        <w:rPr>
          <w:rFonts w:ascii="Calibri" w:hAnsi="Calibri"/>
          <w:szCs w:val="24"/>
        </w:rPr>
        <w:t xml:space="preserve">; A Novel Wideband Circularly Polarized Antenna for RF Energy Harvesting in Wireless Sensor Nodes;International Journal of Antennas and Propagation IF = 1.378; Volume 2018, Article ID 1692018, pp 1-10; </w:t>
      </w:r>
      <w:hyperlink r:id="rId20" w:history="1">
        <w:r w:rsidRPr="00443790">
          <w:rPr>
            <w:rFonts w:ascii="Calibri" w:hAnsi="Calibri"/>
            <w:szCs w:val="24"/>
          </w:rPr>
          <w:t>https://doi.org/10.1155/2018/1692018</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Thi-Thao Tran</w:t>
      </w:r>
      <w:r w:rsidRPr="00443790">
        <w:rPr>
          <w:rFonts w:ascii="Calibri" w:hAnsi="Calibri"/>
          <w:szCs w:val="24"/>
        </w:rPr>
        <w:t xml:space="preserve"> (Viện Điện), Te-Yung Fang, Van-Truong Pham, Chen Lin, Pa-Chun Wang, Men-Tzung Lo; Development of an Automatic Diagnostic Algorithm for Pediatric Otitis Media;Otology &amp; Neurotogy  (SCI, IF2017: 2.182); Volume 39 - Issue 8 - p 1060–1065, 2018; </w:t>
      </w:r>
      <w:hyperlink r:id="rId21" w:history="1">
        <w:r w:rsidRPr="00443790">
          <w:rPr>
            <w:rFonts w:ascii="Calibri" w:hAnsi="Calibri"/>
            <w:szCs w:val="24"/>
          </w:rPr>
          <w:t>https://www.ncbi.nlm.nih.gov/pubmed/30015751</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V. Tran Tuan</w:t>
      </w:r>
      <w:r w:rsidRPr="00443790">
        <w:rPr>
          <w:rFonts w:ascii="Calibri" w:hAnsi="Calibri"/>
          <w:szCs w:val="24"/>
        </w:rPr>
        <w:t xml:space="preserve">†, S. Kreuawan*, P. Somsiri* and </w:t>
      </w:r>
      <w:r w:rsidRPr="00443790">
        <w:rPr>
          <w:rFonts w:ascii="Calibri" w:hAnsi="Calibri"/>
          <w:b/>
          <w:szCs w:val="24"/>
        </w:rPr>
        <w:t>P. Nguyen Huy</w:t>
      </w:r>
      <w:r w:rsidRPr="00443790">
        <w:rPr>
          <w:rFonts w:ascii="Calibri" w:hAnsi="Calibri"/>
          <w:szCs w:val="24"/>
        </w:rPr>
        <w:t xml:space="preserve">†; Low Cost Motor Drive Technologies for ASEAN Electric Scooter;Journal of Electrical Engineering and Technology (JEET) IF = 0.597; Vol. 13, No. 4, Jun. 2018; </w:t>
      </w:r>
      <w:hyperlink r:id="rId22" w:history="1">
        <w:r w:rsidRPr="00443790">
          <w:rPr>
            <w:rFonts w:ascii="Calibri" w:hAnsi="Calibri"/>
            <w:szCs w:val="24"/>
          </w:rPr>
          <w:t>http://home.jeet.or.kr/archives/view_articles.asp?seq=2117</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Duy-Dinh Nguyen, Goro Fujita, Quang Bui-Dang, </w:t>
      </w:r>
      <w:r w:rsidRPr="00443790">
        <w:rPr>
          <w:rFonts w:ascii="Calibri" w:hAnsi="Calibri"/>
          <w:b/>
          <w:szCs w:val="24"/>
        </w:rPr>
        <w:t>Minh Cao Ta</w:t>
      </w:r>
      <w:r w:rsidRPr="00443790">
        <w:rPr>
          <w:rFonts w:ascii="Calibri" w:hAnsi="Calibri"/>
          <w:szCs w:val="24"/>
        </w:rPr>
        <w:t xml:space="preserve">; Reduced-Order Observer-Based Control System for Dual-Active-Bridge DC/DC Converter;IEEE Transactions on Industry Applications IF = 2.743; VOL. 54, NO. 4, 28 February pp 3426-3436, 2018; </w:t>
      </w:r>
      <w:hyperlink r:id="rId23" w:history="1">
        <w:r w:rsidRPr="00443790">
          <w:rPr>
            <w:rFonts w:ascii="Calibri" w:hAnsi="Calibri"/>
            <w:szCs w:val="24"/>
          </w:rPr>
          <w:t>https://ieeexplore.ieee.org/document/8304808/</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Thang Diep, Phung-Quang Nguyen, </w:t>
      </w:r>
      <w:r w:rsidRPr="00443790">
        <w:rPr>
          <w:rFonts w:ascii="Calibri" w:hAnsi="Calibri"/>
          <w:b/>
          <w:szCs w:val="24"/>
        </w:rPr>
        <w:t>Huy Nguyen Duc</w:t>
      </w:r>
      <w:r w:rsidR="004D31EA">
        <w:rPr>
          <w:rFonts w:ascii="Calibri" w:hAnsi="Calibri"/>
          <w:b/>
          <w:szCs w:val="24"/>
          <w:vertAlign w:val="superscript"/>
        </w:rPr>
        <w:t>*</w:t>
      </w:r>
      <w:r w:rsidRPr="00443790">
        <w:rPr>
          <w:rFonts w:ascii="Calibri" w:hAnsi="Calibri"/>
          <w:szCs w:val="24"/>
        </w:rPr>
        <w:t xml:space="preserve">; Power Flow Analysis for Islanded Microgrid in Hierarchical Structure of Control System Using Optimal Control Theory; Journal of Electrical Systems (ESCI); Vol 14:4, 2017; </w:t>
      </w:r>
      <w:hyperlink r:id="rId24" w:history="1">
        <w:r w:rsidRPr="00443790">
          <w:rPr>
            <w:rFonts w:ascii="Calibri" w:hAnsi="Calibri"/>
            <w:szCs w:val="24"/>
          </w:rPr>
          <w:t>https://journal.esrgroups.org/jes/papers/13_4_14.pdf</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Nguyễn Hoài Nam</w:t>
      </w:r>
      <w:r w:rsidR="004D31EA">
        <w:rPr>
          <w:rFonts w:ascii="Calibri" w:hAnsi="Calibri"/>
          <w:b/>
          <w:szCs w:val="24"/>
          <w:vertAlign w:val="superscript"/>
        </w:rPr>
        <w:t>*</w:t>
      </w:r>
      <w:r w:rsidRPr="00443790">
        <w:rPr>
          <w:rFonts w:ascii="Calibri" w:hAnsi="Calibri"/>
          <w:b/>
          <w:szCs w:val="24"/>
        </w:rPr>
        <w:t xml:space="preserve"> và Nguyễn Doãn Phước</w:t>
      </w:r>
      <w:r w:rsidRPr="00443790">
        <w:rPr>
          <w:rFonts w:ascii="Calibri" w:hAnsi="Calibri"/>
          <w:szCs w:val="24"/>
        </w:rPr>
        <w:t>; Overshoot and settling time assignment with PID for first-order and second-order systems; </w:t>
      </w:r>
      <w:hyperlink r:id="rId25" w:tooltip="IET Control Theory &amp; Applications" w:history="1">
        <w:r w:rsidRPr="00443790">
          <w:rPr>
            <w:rFonts w:ascii="Calibri" w:hAnsi="Calibri"/>
            <w:szCs w:val="24"/>
          </w:rPr>
          <w:t>IET Control Theory &amp; Applications</w:t>
        </w:r>
      </w:hyperlink>
      <w:r w:rsidRPr="00443790">
        <w:rPr>
          <w:rFonts w:ascii="Calibri" w:hAnsi="Calibri"/>
          <w:szCs w:val="24"/>
        </w:rPr>
        <w:t xml:space="preserve">, </w:t>
      </w:r>
      <w:r w:rsidRPr="00443790">
        <w:rPr>
          <w:rFonts w:ascii="Calibri" w:hAnsi="Calibri"/>
          <w:szCs w:val="24"/>
        </w:rPr>
        <w:lastRenderedPageBreak/>
        <w:t>Impact Factor: 3.296, SJR: 1.416 (xếp hạng 23);  </w:t>
      </w:r>
      <w:hyperlink r:id="rId26" w:history="1">
        <w:r w:rsidRPr="00443790">
          <w:rPr>
            <w:rFonts w:ascii="Calibri" w:hAnsi="Calibri"/>
            <w:szCs w:val="24"/>
          </w:rPr>
          <w:t>Volume 12, Issue 17</w:t>
        </w:r>
      </w:hyperlink>
      <w:r w:rsidRPr="00443790">
        <w:rPr>
          <w:rFonts w:ascii="Calibri" w:hAnsi="Calibri"/>
          <w:szCs w:val="24"/>
        </w:rPr>
        <w:t>, November 2018.; https://digital-library.theiet.org/content/journals/10.1049/iet-cta.2018.5076</w:t>
      </w:r>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Vũ Thị Thúy Nga</w:t>
      </w:r>
      <w:r w:rsidR="00060B44">
        <w:rPr>
          <w:rFonts w:ascii="Calibri" w:hAnsi="Calibri"/>
          <w:b/>
          <w:szCs w:val="24"/>
          <w:vertAlign w:val="superscript"/>
        </w:rPr>
        <w:t>*</w:t>
      </w:r>
      <w:r w:rsidRPr="00443790">
        <w:rPr>
          <w:rFonts w:ascii="Calibri" w:hAnsi="Calibri"/>
          <w:b/>
          <w:szCs w:val="24"/>
        </w:rPr>
        <w:t>, Trần Phương Nam, Nguyễn Hoài Nam</w:t>
      </w:r>
      <w:r w:rsidRPr="00443790">
        <w:rPr>
          <w:rFonts w:ascii="Calibri" w:hAnsi="Calibri"/>
          <w:szCs w:val="24"/>
        </w:rPr>
        <w:t>;</w:t>
      </w:r>
      <w:r w:rsidR="004D31EA">
        <w:rPr>
          <w:rFonts w:ascii="Calibri" w:hAnsi="Calibri"/>
          <w:szCs w:val="24"/>
          <w:vertAlign w:val="superscript"/>
        </w:rPr>
        <w:t>*</w:t>
      </w:r>
      <w:r w:rsidRPr="00443790">
        <w:rPr>
          <w:rFonts w:ascii="Calibri" w:hAnsi="Calibri"/>
          <w:szCs w:val="24"/>
        </w:rPr>
        <w:t xml:space="preserve"> Adaptive Neuro-Fuzzy Inference System Based Path Planning for Excavator Arm; Journal of Robotics (xếp hạng 153) SJR: 0.227 (ESCI); Volume 2018, December 2018.; https://www.hindawi.com/journals/jr/2018/2571243/</w:t>
      </w:r>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Phuong Vu</w:t>
      </w:r>
      <w:r>
        <w:rPr>
          <w:rFonts w:ascii="Calibri" w:hAnsi="Calibri"/>
          <w:b/>
          <w:szCs w:val="24"/>
        </w:rPr>
        <w:t xml:space="preserve">, </w:t>
      </w:r>
      <w:r w:rsidRPr="00443790">
        <w:rPr>
          <w:rFonts w:ascii="Calibri" w:hAnsi="Calibri"/>
          <w:szCs w:val="24"/>
        </w:rPr>
        <w:t>Quan Nguyen</w:t>
      </w:r>
      <w:r>
        <w:rPr>
          <w:rFonts w:ascii="Calibri" w:hAnsi="Calibri"/>
          <w:szCs w:val="24"/>
        </w:rPr>
        <w:t>,</w:t>
      </w:r>
      <w:r w:rsidRPr="00443790">
        <w:rPr>
          <w:rFonts w:ascii="Calibri" w:hAnsi="Calibri"/>
          <w:szCs w:val="24"/>
        </w:rPr>
        <w:t xml:space="preserve"> Minh Tran</w:t>
      </w:r>
      <w:r>
        <w:rPr>
          <w:rFonts w:ascii="Calibri" w:hAnsi="Calibri"/>
          <w:szCs w:val="24"/>
        </w:rPr>
        <w:t>,</w:t>
      </w:r>
      <w:r w:rsidRPr="00443790">
        <w:rPr>
          <w:rFonts w:ascii="Calibri" w:hAnsi="Calibri"/>
          <w:szCs w:val="24"/>
        </w:rPr>
        <w:t xml:space="preserve"> Grazia Todeschini</w:t>
      </w:r>
      <w:r>
        <w:rPr>
          <w:rFonts w:ascii="Calibri" w:hAnsi="Calibri"/>
          <w:szCs w:val="24"/>
        </w:rPr>
        <w:t>,</w:t>
      </w:r>
      <w:r w:rsidRPr="00443790">
        <w:rPr>
          <w:rFonts w:ascii="Calibri" w:hAnsi="Calibri"/>
          <w:szCs w:val="24"/>
        </w:rPr>
        <w:t xml:space="preserve"> Surya Santoso</w:t>
      </w:r>
      <w:r>
        <w:rPr>
          <w:rFonts w:ascii="Calibri" w:hAnsi="Calibri"/>
          <w:szCs w:val="24"/>
        </w:rPr>
        <w:t xml:space="preserve">; </w:t>
      </w:r>
      <w:r w:rsidRPr="00443790">
        <w:rPr>
          <w:rFonts w:ascii="Calibri" w:hAnsi="Calibri"/>
          <w:szCs w:val="24"/>
        </w:rPr>
        <w:t>Adaptive backstepping approach for dc-side controllers ofZ-source inverters in grid-tied PV system applications;IET Power Electronics (IF 2.267, ISI, Q1); Volume: 11 , Issue: 14 , 11 27 2018;</w:t>
      </w:r>
      <w:hyperlink r:id="rId27" w:history="1">
        <w:r w:rsidRPr="00443790">
          <w:rPr>
            <w:rFonts w:ascii="Calibri" w:hAnsi="Calibri"/>
            <w:szCs w:val="24"/>
          </w:rPr>
          <w:t>https://ieeexplore.ieee.org/document/8543986</w:t>
        </w:r>
      </w:hyperlink>
      <w:r w:rsidRPr="00443790">
        <w:rPr>
          <w:rFonts w:ascii="Calibri" w:hAnsi="Calibri"/>
          <w:szCs w:val="24"/>
        </w:rPr>
        <w:t xml:space="preserve"> </w:t>
      </w:r>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b/>
          <w:szCs w:val="24"/>
        </w:rPr>
        <w:t>Thanh-Long Cung</w:t>
      </w:r>
      <w:r w:rsidR="004D31EA">
        <w:rPr>
          <w:rFonts w:ascii="Calibri" w:hAnsi="Calibri"/>
          <w:b/>
          <w:szCs w:val="24"/>
          <w:vertAlign w:val="superscript"/>
        </w:rPr>
        <w:t>*</w:t>
      </w:r>
      <w:r w:rsidRPr="00443790">
        <w:rPr>
          <w:rFonts w:ascii="Calibri" w:hAnsi="Calibri"/>
          <w:szCs w:val="24"/>
        </w:rPr>
        <w:t xml:space="preserve">, </w:t>
      </w:r>
      <w:r w:rsidRPr="00443790">
        <w:rPr>
          <w:rFonts w:ascii="Calibri" w:hAnsi="Calibri"/>
          <w:b/>
          <w:szCs w:val="24"/>
        </w:rPr>
        <w:t>Hoang-Nam Nguyen</w:t>
      </w:r>
      <w:r w:rsidRPr="00443790">
        <w:rPr>
          <w:rFonts w:ascii="Calibri" w:hAnsi="Calibri"/>
          <w:szCs w:val="24"/>
        </w:rPr>
        <w:t xml:space="preserve">, Pierre-Yves Joubert, Eric Vourch, Pascal Larzabal; A model-based approach for inspection of aeronautical multi-layered structures by eddy currents; COMPEL - The international journal for computation and mathematics in electrical and electronic engineering IF = 0.53;24/9/2018; </w:t>
      </w:r>
      <w:hyperlink r:id="rId28" w:history="1">
        <w:r w:rsidRPr="00443790">
          <w:rPr>
            <w:rFonts w:ascii="Calibri" w:hAnsi="Calibri"/>
            <w:szCs w:val="24"/>
          </w:rPr>
          <w:t>https://doi.org/10.1108/COMPEL-02-2018-0102</w:t>
        </w:r>
      </w:hyperlink>
      <w:r w:rsidRPr="00443790">
        <w:rPr>
          <w:rFonts w:ascii="Calibri" w:hAnsi="Calibri"/>
          <w:szCs w:val="24"/>
        </w:rPr>
        <w:t xml:space="preserve">; </w:t>
      </w:r>
      <w:hyperlink r:id="rId29" w:history="1">
        <w:r w:rsidRPr="00BC36CF">
          <w:rPr>
            <w:rStyle w:val="Hyperlink"/>
            <w:rFonts w:ascii="Calibri" w:hAnsi="Calibri"/>
            <w:szCs w:val="24"/>
          </w:rPr>
          <w:t>https://app.dimensions.ai/details/publication/pub.1107928773?and_facet_journal=jour.1137538</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Thai-Thanh Nguyen , Hyeong-Jun Yoo, Hak-Man Kim, </w:t>
      </w:r>
      <w:r w:rsidRPr="00443790">
        <w:rPr>
          <w:rFonts w:ascii="Calibri" w:hAnsi="Calibri"/>
          <w:b/>
          <w:szCs w:val="24"/>
        </w:rPr>
        <w:t>Huy Nguyen-Duc</w:t>
      </w:r>
      <w:r w:rsidR="004D31EA">
        <w:rPr>
          <w:rFonts w:ascii="Calibri" w:hAnsi="Calibri"/>
          <w:b/>
          <w:szCs w:val="24"/>
          <w:vertAlign w:val="superscript"/>
        </w:rPr>
        <w:t>*</w:t>
      </w:r>
      <w:r w:rsidRPr="00443790">
        <w:rPr>
          <w:rFonts w:ascii="Calibri" w:hAnsi="Calibri"/>
          <w:szCs w:val="24"/>
        </w:rPr>
        <w:t>;</w:t>
      </w:r>
      <w:r>
        <w:rPr>
          <w:rFonts w:ascii="Calibri" w:hAnsi="Calibri"/>
          <w:szCs w:val="24"/>
        </w:rPr>
        <w:t xml:space="preserve"> </w:t>
      </w:r>
      <w:r w:rsidRPr="00443790">
        <w:rPr>
          <w:rFonts w:ascii="Calibri" w:hAnsi="Calibri"/>
          <w:szCs w:val="24"/>
        </w:rPr>
        <w:t xml:space="preserve">Direct Phase Angle and Voltage Amplitude Model Predictive Control of a Power Converter for Microgrid Applications; Energies IF = 2.676; Vol 11(9), 2018; </w:t>
      </w:r>
      <w:hyperlink r:id="rId30" w:history="1">
        <w:r w:rsidRPr="00443790">
          <w:rPr>
            <w:rFonts w:ascii="Calibri" w:hAnsi="Calibri"/>
            <w:szCs w:val="24"/>
          </w:rPr>
          <w:t>https://www.mdpi.com/1996-1073/11/9/2254</w:t>
        </w:r>
      </w:hyperlink>
    </w:p>
    <w:p w:rsidR="00443790" w:rsidRPr="00443790" w:rsidRDefault="00443790" w:rsidP="00443790">
      <w:pPr>
        <w:pStyle w:val="ListParagraph"/>
        <w:numPr>
          <w:ilvl w:val="0"/>
          <w:numId w:val="1"/>
        </w:numPr>
        <w:tabs>
          <w:tab w:val="left" w:pos="567"/>
        </w:tabs>
        <w:spacing w:after="0" w:line="240" w:lineRule="auto"/>
        <w:ind w:left="567"/>
        <w:jc w:val="both"/>
        <w:rPr>
          <w:rFonts w:ascii="Calibri" w:hAnsi="Calibri"/>
          <w:szCs w:val="24"/>
        </w:rPr>
      </w:pPr>
      <w:r w:rsidRPr="00443790">
        <w:rPr>
          <w:rFonts w:ascii="Calibri" w:hAnsi="Calibri"/>
          <w:szCs w:val="24"/>
        </w:rPr>
        <w:t xml:space="preserve">T. T. H. Duong, N. Q. K. Duong, </w:t>
      </w:r>
      <w:r w:rsidRPr="00443790">
        <w:rPr>
          <w:rFonts w:ascii="Calibri" w:hAnsi="Calibri"/>
          <w:b/>
          <w:szCs w:val="24"/>
        </w:rPr>
        <w:t>Phuong. Cong. Nguyen and Cuong. Quoc. Nguyen</w:t>
      </w:r>
      <w:r w:rsidR="004D31EA">
        <w:rPr>
          <w:rFonts w:ascii="Calibri" w:hAnsi="Calibri"/>
          <w:b/>
          <w:szCs w:val="24"/>
          <w:vertAlign w:val="superscript"/>
        </w:rPr>
        <w:t>*</w:t>
      </w:r>
      <w:r w:rsidRPr="00443790">
        <w:rPr>
          <w:rFonts w:ascii="Calibri" w:hAnsi="Calibri"/>
          <w:szCs w:val="24"/>
        </w:rPr>
        <w:t>;</w:t>
      </w:r>
      <w:r>
        <w:rPr>
          <w:rFonts w:ascii="Calibri" w:hAnsi="Calibri"/>
          <w:szCs w:val="24"/>
        </w:rPr>
        <w:t xml:space="preserve"> </w:t>
      </w:r>
      <w:r w:rsidRPr="00443790">
        <w:rPr>
          <w:rFonts w:ascii="Calibri" w:hAnsi="Calibri"/>
          <w:szCs w:val="24"/>
        </w:rPr>
        <w:t xml:space="preserve">Gaussian Modeling-Based Multichannel Audio Source Separation Exploiting Generic Source Spectral Model;IEEE/ACM Transactions on Audio, Speech, and Language Processing IF = 2.95;vol. 27, no. 1, pp. 32-43, Jan. 2019 (24 September 2018 for </w:t>
      </w:r>
      <w:r w:rsidRPr="00443790">
        <w:rPr>
          <w:rFonts w:ascii="Calibri" w:hAnsi="Calibri"/>
          <w:b/>
          <w:bCs/>
          <w:szCs w:val="24"/>
        </w:rPr>
        <w:t>Date of Publication</w:t>
      </w:r>
      <w:r w:rsidRPr="00443790">
        <w:rPr>
          <w:rFonts w:ascii="Calibri" w:hAnsi="Calibri"/>
          <w:szCs w:val="24"/>
        </w:rPr>
        <w:t xml:space="preserve">); </w:t>
      </w:r>
      <w:hyperlink r:id="rId31" w:history="1">
        <w:r w:rsidRPr="00443790">
          <w:rPr>
            <w:rFonts w:ascii="Calibri" w:hAnsi="Calibri"/>
            <w:szCs w:val="24"/>
          </w:rPr>
          <w:t>https://ieeexplore.ieee.org/document/8463480</w:t>
        </w:r>
      </w:hyperlink>
      <w:r w:rsidRPr="00443790">
        <w:rPr>
          <w:rFonts w:ascii="Calibri" w:hAnsi="Calibri"/>
          <w:szCs w:val="24"/>
        </w:rPr>
        <w:t xml:space="preserve"> </w:t>
      </w:r>
    </w:p>
    <w:p w:rsidR="002C24CB" w:rsidRPr="005A494C" w:rsidRDefault="009F30D0" w:rsidP="00443790">
      <w:pPr>
        <w:pStyle w:val="ListParagraph"/>
        <w:numPr>
          <w:ilvl w:val="0"/>
          <w:numId w:val="1"/>
        </w:numPr>
        <w:tabs>
          <w:tab w:val="left" w:pos="567"/>
        </w:tabs>
        <w:spacing w:after="0" w:line="240" w:lineRule="auto"/>
        <w:ind w:left="567"/>
        <w:jc w:val="both"/>
        <w:rPr>
          <w:rFonts w:ascii="Calibri" w:hAnsi="Calibri"/>
          <w:szCs w:val="24"/>
        </w:rPr>
      </w:pPr>
      <w:hyperlink r:id="rId32" w:history="1">
        <w:r w:rsidR="00443790" w:rsidRPr="00443790">
          <w:rPr>
            <w:rFonts w:ascii="Calibri" w:hAnsi="Calibri"/>
            <w:szCs w:val="24"/>
          </w:rPr>
          <w:t>Samet Biricik </w:t>
        </w:r>
      </w:hyperlink>
      <w:r w:rsidR="00443790" w:rsidRPr="00443790">
        <w:rPr>
          <w:rFonts w:ascii="Calibri" w:hAnsi="Calibri"/>
          <w:szCs w:val="24"/>
        </w:rPr>
        <w:t>; </w:t>
      </w:r>
      <w:hyperlink r:id="rId33" w:history="1">
        <w:r w:rsidR="00443790" w:rsidRPr="00443790">
          <w:rPr>
            <w:rFonts w:ascii="Calibri" w:hAnsi="Calibri"/>
            <w:szCs w:val="24"/>
          </w:rPr>
          <w:t>Hasan Komurcugil </w:t>
        </w:r>
      </w:hyperlink>
      <w:r w:rsidR="00443790" w:rsidRPr="00443790">
        <w:rPr>
          <w:rFonts w:ascii="Calibri" w:hAnsi="Calibri"/>
          <w:szCs w:val="24"/>
        </w:rPr>
        <w:t>; </w:t>
      </w:r>
      <w:hyperlink r:id="rId34" w:history="1">
        <w:r w:rsidR="00443790" w:rsidRPr="00443790">
          <w:rPr>
            <w:rFonts w:ascii="Calibri" w:hAnsi="Calibri"/>
            <w:b/>
            <w:szCs w:val="24"/>
          </w:rPr>
          <w:t>Nguyen Duc Tuyen</w:t>
        </w:r>
      </w:hyperlink>
      <w:r w:rsidR="00443790" w:rsidRPr="00443790">
        <w:rPr>
          <w:rFonts w:ascii="Calibri" w:hAnsi="Calibri"/>
          <w:szCs w:val="24"/>
        </w:rPr>
        <w:t>; </w:t>
      </w:r>
      <w:hyperlink r:id="rId35" w:history="1">
        <w:r w:rsidR="00443790" w:rsidRPr="00443790">
          <w:rPr>
            <w:rFonts w:ascii="Calibri" w:hAnsi="Calibri"/>
            <w:szCs w:val="24"/>
          </w:rPr>
          <w:t>Malabika Basu</w:t>
        </w:r>
      </w:hyperlink>
      <w:r w:rsidR="00443790" w:rsidRPr="00443790">
        <w:rPr>
          <w:rFonts w:ascii="Calibri" w:hAnsi="Calibri"/>
          <w:szCs w:val="24"/>
        </w:rPr>
        <w:t xml:space="preserve">; Protection of Sensitive Loads using Sliding Mode Controlled Three-Phase DVR with Adaptive Notch Filter; </w:t>
      </w:r>
      <w:hyperlink r:id="rId36" w:history="1">
        <w:r w:rsidR="00443790" w:rsidRPr="00443790">
          <w:rPr>
            <w:rFonts w:ascii="Calibri" w:hAnsi="Calibri"/>
            <w:szCs w:val="24"/>
          </w:rPr>
          <w:t>IEEE Transactions on Industrial Electronics</w:t>
        </w:r>
      </w:hyperlink>
      <w:r w:rsidR="00443790" w:rsidRPr="00443790">
        <w:rPr>
          <w:rFonts w:ascii="Calibri" w:hAnsi="Calibri"/>
          <w:szCs w:val="24"/>
        </w:rPr>
        <w:t> IF = 7.05; 14 September 2018 (Early Access);</w:t>
      </w:r>
      <w:r w:rsidR="00443790">
        <w:rPr>
          <w:rFonts w:ascii="Calibri" w:hAnsi="Calibri"/>
          <w:szCs w:val="24"/>
        </w:rPr>
        <w:t xml:space="preserve"> </w:t>
      </w:r>
      <w:hyperlink r:id="rId37" w:history="1">
        <w:r w:rsidR="00443790" w:rsidRPr="00BC36CF">
          <w:rPr>
            <w:rStyle w:val="Hyperlink"/>
            <w:rFonts w:ascii="Calibri" w:hAnsi="Calibri"/>
            <w:szCs w:val="24"/>
          </w:rPr>
          <w:t>https://ieeexplore.ieee.org/document/8466115</w:t>
        </w:r>
      </w:hyperlink>
    </w:p>
    <w:bookmarkEnd w:id="1"/>
    <w:p w:rsidR="006A5D5E" w:rsidRPr="00443790" w:rsidRDefault="006A5D5E" w:rsidP="00443790">
      <w:pPr>
        <w:pStyle w:val="ListParagraph"/>
        <w:tabs>
          <w:tab w:val="left" w:pos="567"/>
        </w:tabs>
        <w:spacing w:after="0" w:line="240" w:lineRule="auto"/>
        <w:ind w:left="567"/>
        <w:jc w:val="both"/>
      </w:pPr>
    </w:p>
    <w:p w:rsidR="00872CED" w:rsidRDefault="00872CED" w:rsidP="00DA281A">
      <w:pPr>
        <w:pStyle w:val="Author"/>
        <w:spacing w:after="0"/>
        <w:jc w:val="both"/>
        <w:rPr>
          <w:rFonts w:ascii="Calibri" w:hAnsi="Calibri"/>
          <w:sz w:val="24"/>
          <w:szCs w:val="24"/>
          <w:lang w:val="en-GB"/>
        </w:rPr>
      </w:pPr>
      <w:r w:rsidRPr="006A3A74">
        <w:rPr>
          <w:rFonts w:ascii="Calibri" w:hAnsi="Calibri"/>
          <w:sz w:val="24"/>
          <w:szCs w:val="24"/>
          <w:lang w:val="en-GB"/>
        </w:rPr>
        <w:t>Bài báo đăng trên tạp chí quốc tế</w:t>
      </w:r>
      <w:r>
        <w:rPr>
          <w:rFonts w:ascii="Calibri" w:hAnsi="Calibri"/>
          <w:sz w:val="24"/>
          <w:szCs w:val="24"/>
          <w:lang w:val="en-GB"/>
        </w:rPr>
        <w:t xml:space="preserve"> nằm trong danh mục Scopus</w:t>
      </w:r>
      <w:r w:rsidR="000776A9">
        <w:rPr>
          <w:rFonts w:ascii="Calibri" w:hAnsi="Calibri"/>
          <w:sz w:val="24"/>
          <w:szCs w:val="24"/>
          <w:lang w:val="en-GB"/>
        </w:rPr>
        <w:t xml:space="preserve"> năm 2018</w:t>
      </w:r>
    </w:p>
    <w:p w:rsidR="00F26BC8" w:rsidRPr="00872CED" w:rsidRDefault="00106183" w:rsidP="00106183">
      <w:pPr>
        <w:pStyle w:val="Author"/>
        <w:spacing w:after="0"/>
        <w:ind w:left="567"/>
        <w:jc w:val="both"/>
        <w:rPr>
          <w:rFonts w:ascii="Calibri" w:hAnsi="Calibri"/>
          <w:b w:val="0"/>
          <w:sz w:val="24"/>
          <w:szCs w:val="24"/>
          <w:lang w:val="en-GB"/>
        </w:rPr>
      </w:pPr>
      <w:r>
        <w:rPr>
          <w:rFonts w:ascii="Calibri" w:hAnsi="Calibri"/>
          <w:b w:val="0"/>
          <w:sz w:val="24"/>
          <w:szCs w:val="24"/>
          <w:lang w:val="en-GB"/>
        </w:rPr>
        <w:t>(</w:t>
      </w:r>
      <w:proofErr w:type="gramStart"/>
      <w:r>
        <w:rPr>
          <w:rFonts w:ascii="Calibri" w:hAnsi="Calibri"/>
          <w:b w:val="0"/>
          <w:sz w:val="24"/>
          <w:szCs w:val="24"/>
          <w:lang w:val="en-GB"/>
        </w:rPr>
        <w:t>không</w:t>
      </w:r>
      <w:proofErr w:type="gramEnd"/>
      <w:r>
        <w:rPr>
          <w:rFonts w:ascii="Calibri" w:hAnsi="Calibri"/>
          <w:b w:val="0"/>
          <w:sz w:val="24"/>
          <w:szCs w:val="24"/>
          <w:lang w:val="en-GB"/>
        </w:rPr>
        <w:t>)</w:t>
      </w:r>
    </w:p>
    <w:p w:rsidR="00393F21" w:rsidRPr="006A3A74" w:rsidRDefault="00DA281A" w:rsidP="00DA281A">
      <w:pPr>
        <w:pStyle w:val="Author"/>
        <w:spacing w:after="0"/>
        <w:jc w:val="both"/>
        <w:rPr>
          <w:rFonts w:ascii="Calibri" w:hAnsi="Calibri"/>
          <w:sz w:val="24"/>
          <w:szCs w:val="24"/>
          <w:lang w:val="en-GB"/>
        </w:rPr>
      </w:pPr>
      <w:r w:rsidRPr="006A3A74">
        <w:rPr>
          <w:rFonts w:ascii="Calibri" w:hAnsi="Calibri"/>
          <w:sz w:val="24"/>
          <w:szCs w:val="24"/>
          <w:lang w:val="en-GB"/>
        </w:rPr>
        <w:t>Bài báo đăng trên tạp chí quốc tế</w:t>
      </w:r>
      <w:r w:rsidR="006A3A74">
        <w:rPr>
          <w:rFonts w:ascii="Calibri" w:hAnsi="Calibri"/>
          <w:sz w:val="24"/>
          <w:szCs w:val="24"/>
          <w:lang w:val="en-GB"/>
        </w:rPr>
        <w:t xml:space="preserve"> không nằm trong danh mục ISI</w:t>
      </w:r>
      <w:r w:rsidR="00064F72">
        <w:rPr>
          <w:rFonts w:ascii="Calibri" w:hAnsi="Calibri"/>
          <w:sz w:val="24"/>
          <w:szCs w:val="24"/>
          <w:lang w:val="en-GB"/>
        </w:rPr>
        <w:t xml:space="preserve"> năm 2018</w:t>
      </w:r>
    </w:p>
    <w:p w:rsidR="00AC71CB" w:rsidRPr="001C587D" w:rsidRDefault="00AC71CB" w:rsidP="00091D70">
      <w:pPr>
        <w:numPr>
          <w:ilvl w:val="0"/>
          <w:numId w:val="23"/>
        </w:numPr>
        <w:ind w:left="540"/>
        <w:jc w:val="both"/>
        <w:rPr>
          <w:rFonts w:ascii="Calibri" w:eastAsia="Times New Roman" w:hAnsi="Calibri" w:cs="Calibri"/>
          <w:szCs w:val="24"/>
        </w:rPr>
      </w:pPr>
      <w:r w:rsidRPr="001C587D">
        <w:rPr>
          <w:rFonts w:ascii="Calibri" w:eastAsia="Times New Roman" w:hAnsi="Calibri" w:cs="Calibri"/>
          <w:szCs w:val="24"/>
        </w:rPr>
        <w:t xml:space="preserve">Nguyen Van Minh, </w:t>
      </w:r>
      <w:r w:rsidRPr="001C587D">
        <w:rPr>
          <w:rFonts w:ascii="Calibri" w:eastAsia="Times New Roman" w:hAnsi="Calibri" w:cs="Calibri"/>
          <w:b/>
          <w:szCs w:val="24"/>
        </w:rPr>
        <w:t>Bach Quoc Khanh</w:t>
      </w:r>
      <w:r w:rsidRPr="001C587D">
        <w:rPr>
          <w:rFonts w:ascii="Calibri" w:eastAsia="Times New Roman" w:hAnsi="Calibri" w:cs="Calibri"/>
          <w:szCs w:val="24"/>
        </w:rPr>
        <w:t xml:space="preserve">; </w:t>
      </w:r>
      <w:r w:rsidRPr="001C587D">
        <w:rPr>
          <w:rFonts w:ascii="Calibri" w:eastAsia="Times New Roman" w:hAnsi="Calibri" w:cs="Calibri"/>
          <w:i/>
          <w:iCs/>
          <w:szCs w:val="24"/>
        </w:rPr>
        <w:t xml:space="preserve">Optimally Capacitor Sizing and Locating in 16 Bus IEEE test Distribution System with The Presence of Electric Arc Furnace for Loss Reduction and THD Improvement; </w:t>
      </w:r>
      <w:r w:rsidRPr="001C587D">
        <w:rPr>
          <w:rFonts w:ascii="Calibri" w:eastAsia="Times New Roman" w:hAnsi="Calibri" w:cs="Calibri"/>
          <w:szCs w:val="24"/>
        </w:rPr>
        <w:t>Journal of International Council on Electrical Engineering, 1 issue per year;06-2018; Online ISSN: 2234-8972</w:t>
      </w:r>
    </w:p>
    <w:p w:rsidR="00AC71CB" w:rsidRPr="001C587D" w:rsidRDefault="00AC71CB" w:rsidP="00091D70">
      <w:pPr>
        <w:numPr>
          <w:ilvl w:val="0"/>
          <w:numId w:val="23"/>
        </w:numPr>
        <w:ind w:left="540"/>
        <w:jc w:val="both"/>
        <w:rPr>
          <w:rFonts w:ascii="Calibri" w:eastAsia="Times New Roman" w:hAnsi="Calibri" w:cs="Calibri"/>
          <w:szCs w:val="24"/>
        </w:rPr>
      </w:pPr>
      <w:r w:rsidRPr="001C587D">
        <w:rPr>
          <w:rFonts w:ascii="Calibri" w:eastAsia="Times New Roman" w:hAnsi="Calibri" w:cs="Calibri"/>
          <w:b/>
          <w:bCs/>
          <w:szCs w:val="24"/>
        </w:rPr>
        <w:t xml:space="preserve">Thanh Thi Hien Duong (HUST), Phuong Nguyen Cong (HUST), Cuong Quoc Nguyen (HUST); </w:t>
      </w:r>
      <w:r w:rsidRPr="001C587D">
        <w:rPr>
          <w:rFonts w:ascii="Calibri" w:eastAsia="Times New Roman" w:hAnsi="Calibri" w:cs="Calibri"/>
          <w:i/>
          <w:iCs/>
          <w:szCs w:val="24"/>
        </w:rPr>
        <w:t xml:space="preserve">Exploiting Nonnegative Matrix Factorization with Mixed Group Sparsity Constraint to Separate Speech Signal from Single-Channel Mixture with Unknown Ambient Noise; </w:t>
      </w:r>
      <w:r w:rsidRPr="001C587D">
        <w:rPr>
          <w:rFonts w:ascii="Calibri" w:eastAsia="Times New Roman" w:hAnsi="Calibri" w:cs="Calibri"/>
          <w:szCs w:val="24"/>
        </w:rPr>
        <w:t>EAI Endorsed Transactions on Context-Aware Systems and Applications; Vol. 18 (13), pp. 1-8, 2018;</w:t>
      </w:r>
      <w:r w:rsidRPr="001C587D">
        <w:rPr>
          <w:rFonts w:ascii="Calibri" w:eastAsia="Times New Roman" w:hAnsi="Calibri" w:cs="Calibri"/>
          <w:color w:val="000000"/>
          <w:szCs w:val="24"/>
        </w:rPr>
        <w:t>2409-0026</w:t>
      </w:r>
    </w:p>
    <w:p w:rsidR="00AC71CB" w:rsidRPr="001C587D" w:rsidRDefault="00AC71CB" w:rsidP="00091D70">
      <w:pPr>
        <w:numPr>
          <w:ilvl w:val="0"/>
          <w:numId w:val="23"/>
        </w:numPr>
        <w:ind w:left="540"/>
        <w:jc w:val="both"/>
        <w:rPr>
          <w:rFonts w:ascii="Calibri" w:eastAsia="Times New Roman" w:hAnsi="Calibri" w:cs="Calibri"/>
          <w:color w:val="333333"/>
          <w:szCs w:val="24"/>
        </w:rPr>
      </w:pPr>
      <w:r w:rsidRPr="001C587D">
        <w:rPr>
          <w:rFonts w:ascii="Calibri" w:eastAsia="Times New Roman" w:hAnsi="Calibri" w:cs="Calibri"/>
          <w:szCs w:val="24"/>
        </w:rPr>
        <w:lastRenderedPageBreak/>
        <w:t xml:space="preserve">TL Nguyen, MD Duong, </w:t>
      </w:r>
      <w:r w:rsidRPr="001C587D">
        <w:rPr>
          <w:rFonts w:ascii="Calibri" w:eastAsia="Times New Roman" w:hAnsi="Calibri" w:cs="Calibri"/>
          <w:b/>
          <w:bCs/>
          <w:szCs w:val="24"/>
        </w:rPr>
        <w:t>TH Do</w:t>
      </w:r>
      <w:r w:rsidRPr="001C587D">
        <w:rPr>
          <w:rFonts w:ascii="Calibri" w:eastAsia="Times New Roman" w:hAnsi="Calibri" w:cs="Calibri"/>
          <w:szCs w:val="24"/>
        </w:rPr>
        <w:t>;</w:t>
      </w:r>
      <w:r w:rsidRPr="001C587D">
        <w:rPr>
          <w:rFonts w:ascii="Calibri" w:eastAsia="Times New Roman" w:hAnsi="Calibri" w:cs="Calibri"/>
          <w:i/>
          <w:iCs/>
          <w:szCs w:val="24"/>
        </w:rPr>
        <w:t>A Direct Lyapunov-Backstepping Approach for Stabilizing Gantry Systems with Flexible Cable;</w:t>
      </w:r>
      <w:r w:rsidR="00C470F4" w:rsidRPr="001C587D">
        <w:rPr>
          <w:rFonts w:ascii="Calibri" w:eastAsia="Times New Roman" w:hAnsi="Calibri" w:cs="Calibri"/>
          <w:i/>
          <w:iCs/>
          <w:szCs w:val="24"/>
        </w:rPr>
        <w:t xml:space="preserve"> </w:t>
      </w:r>
      <w:r w:rsidRPr="001C587D">
        <w:rPr>
          <w:rFonts w:ascii="Calibri" w:eastAsia="Times New Roman" w:hAnsi="Calibri" w:cs="Calibri"/>
          <w:szCs w:val="24"/>
        </w:rPr>
        <w:t>Proceedings of Engineering and Technology Innovation;</w:t>
      </w:r>
      <w:r w:rsidR="00C470F4" w:rsidRPr="001C587D">
        <w:rPr>
          <w:rFonts w:ascii="Calibri" w:eastAsia="Times New Roman" w:hAnsi="Calibri" w:cs="Calibri"/>
          <w:szCs w:val="24"/>
        </w:rPr>
        <w:t xml:space="preserve"> </w:t>
      </w:r>
      <w:r w:rsidRPr="001C587D">
        <w:rPr>
          <w:rFonts w:ascii="Calibri" w:eastAsia="Times New Roman" w:hAnsi="Calibri" w:cs="Calibri"/>
          <w:szCs w:val="24"/>
        </w:rPr>
        <w:t>Vol. 8 2018;</w:t>
      </w:r>
      <w:r w:rsidR="00C470F4" w:rsidRPr="001C587D">
        <w:rPr>
          <w:rFonts w:ascii="Calibri" w:eastAsia="Times New Roman" w:hAnsi="Calibri" w:cs="Calibri"/>
          <w:szCs w:val="24"/>
        </w:rPr>
        <w:t xml:space="preserve"> </w:t>
      </w:r>
      <w:r w:rsidRPr="001C587D">
        <w:rPr>
          <w:rFonts w:ascii="Calibri" w:eastAsia="Times New Roman" w:hAnsi="Calibri" w:cs="Calibri"/>
          <w:color w:val="333333"/>
          <w:szCs w:val="24"/>
        </w:rPr>
        <w:t>2413-1476 (Print), 2518-833X (online)</w:t>
      </w:r>
    </w:p>
    <w:p w:rsidR="00F26BC8" w:rsidRPr="001C587D" w:rsidRDefault="00AC71CB" w:rsidP="00091D70">
      <w:pPr>
        <w:numPr>
          <w:ilvl w:val="0"/>
          <w:numId w:val="23"/>
        </w:numPr>
        <w:ind w:left="540"/>
        <w:jc w:val="both"/>
        <w:rPr>
          <w:rFonts w:ascii="Calibri" w:eastAsia="Times New Roman" w:hAnsi="Calibri" w:cs="Calibri"/>
          <w:color w:val="333333"/>
          <w:szCs w:val="24"/>
        </w:rPr>
      </w:pPr>
      <w:r w:rsidRPr="001C587D">
        <w:rPr>
          <w:rFonts w:ascii="Calibri" w:eastAsia="Times New Roman" w:hAnsi="Calibri" w:cs="Calibri"/>
          <w:szCs w:val="24"/>
        </w:rPr>
        <w:t>Tung Lam Nguyen, Minh Duc Duong;</w:t>
      </w:r>
      <w:r w:rsidRPr="001C587D">
        <w:rPr>
          <w:rFonts w:ascii="Calibri" w:eastAsia="Times New Roman" w:hAnsi="Calibri" w:cs="Calibri"/>
          <w:i/>
          <w:iCs/>
          <w:szCs w:val="24"/>
        </w:rPr>
        <w:t>Nonlinear Control of Flexible Two-Dimensional Overhead Cranes;</w:t>
      </w:r>
      <w:r w:rsidR="00C470F4" w:rsidRPr="001C587D">
        <w:rPr>
          <w:rFonts w:ascii="Calibri" w:eastAsia="Times New Roman" w:hAnsi="Calibri" w:cs="Calibri"/>
          <w:i/>
          <w:iCs/>
          <w:szCs w:val="24"/>
        </w:rPr>
        <w:t xml:space="preserve"> </w:t>
      </w:r>
      <w:r w:rsidRPr="001C587D">
        <w:rPr>
          <w:rFonts w:ascii="Calibri" w:eastAsia="Times New Roman" w:hAnsi="Calibri" w:cs="Calibri"/>
          <w:szCs w:val="24"/>
        </w:rPr>
        <w:t>Chapter 16, Adaptive Robust Control Systems;</w:t>
      </w:r>
      <w:r w:rsidR="00C470F4" w:rsidRPr="001C587D">
        <w:rPr>
          <w:rFonts w:ascii="Calibri" w:eastAsia="Times New Roman" w:hAnsi="Calibri" w:cs="Calibri"/>
          <w:szCs w:val="24"/>
        </w:rPr>
        <w:t xml:space="preserve"> </w:t>
      </w:r>
      <w:r w:rsidRPr="001C587D">
        <w:rPr>
          <w:rFonts w:ascii="Calibri" w:eastAsia="Times New Roman" w:hAnsi="Calibri" w:cs="Calibri"/>
          <w:szCs w:val="24"/>
        </w:rPr>
        <w:t>Submitted: September 8th 2017Reviewed: October 12th 2017Published: March 7th 2018;</w:t>
      </w:r>
      <w:r w:rsidRPr="001C587D">
        <w:rPr>
          <w:rFonts w:ascii="Calibri" w:eastAsia="Times New Roman" w:hAnsi="Calibri" w:cs="Calibri"/>
          <w:color w:val="333333"/>
          <w:szCs w:val="24"/>
        </w:rPr>
        <w:t>ISBN 978-953-51-3796-2</w:t>
      </w:r>
    </w:p>
    <w:p w:rsidR="00453A59" w:rsidRPr="00064F72" w:rsidRDefault="00282FFA" w:rsidP="00282FFA">
      <w:pPr>
        <w:pStyle w:val="ListParagraph"/>
        <w:tabs>
          <w:tab w:val="left" w:pos="284"/>
        </w:tabs>
        <w:spacing w:after="0" w:line="240" w:lineRule="auto"/>
        <w:ind w:left="0"/>
        <w:contextualSpacing w:val="0"/>
        <w:jc w:val="both"/>
        <w:rPr>
          <w:rFonts w:ascii="Calibri" w:hAnsi="Calibri"/>
          <w:b/>
          <w:szCs w:val="24"/>
        </w:rPr>
      </w:pPr>
      <w:r w:rsidRPr="008170AF">
        <w:rPr>
          <w:rFonts w:ascii="Calibri" w:hAnsi="Calibri"/>
          <w:b/>
          <w:szCs w:val="24"/>
        </w:rPr>
        <w:t xml:space="preserve">Bài báo </w:t>
      </w:r>
      <w:r w:rsidR="00453A59" w:rsidRPr="008170AF">
        <w:rPr>
          <w:rFonts w:ascii="Calibri" w:hAnsi="Calibri"/>
          <w:b/>
          <w:szCs w:val="24"/>
          <w:lang w:val="vi-VN"/>
        </w:rPr>
        <w:t>đăng trên tạp chí</w:t>
      </w:r>
      <w:r w:rsidR="00285E76" w:rsidRPr="008170AF">
        <w:rPr>
          <w:rFonts w:ascii="Calibri" w:hAnsi="Calibri"/>
          <w:b/>
          <w:szCs w:val="24"/>
        </w:rPr>
        <w:t xml:space="preserve"> </w:t>
      </w:r>
      <w:r w:rsidR="00453A59" w:rsidRPr="008170AF">
        <w:rPr>
          <w:rFonts w:ascii="Calibri" w:hAnsi="Calibri"/>
          <w:b/>
          <w:szCs w:val="24"/>
          <w:lang w:val="vi-VN"/>
        </w:rPr>
        <w:t>trong nước</w:t>
      </w:r>
      <w:r w:rsidR="00064F72">
        <w:rPr>
          <w:rFonts w:ascii="Calibri" w:hAnsi="Calibri"/>
          <w:b/>
          <w:szCs w:val="24"/>
        </w:rPr>
        <w:t xml:space="preserve"> năm 2018</w:t>
      </w:r>
    </w:p>
    <w:p w:rsidR="00C470F4" w:rsidRPr="001C587D" w:rsidRDefault="00C470F4" w:rsidP="00091D70">
      <w:pPr>
        <w:numPr>
          <w:ilvl w:val="0"/>
          <w:numId w:val="24"/>
        </w:numPr>
        <w:ind w:left="540"/>
        <w:jc w:val="both"/>
        <w:rPr>
          <w:rFonts w:ascii="Calibri" w:eastAsia="Times New Roman" w:hAnsi="Calibri" w:cs="Calibri"/>
          <w:color w:val="000000"/>
          <w:szCs w:val="24"/>
        </w:rPr>
      </w:pPr>
      <w:bookmarkStart w:id="2" w:name="_Hlk2170760"/>
      <w:r w:rsidRPr="001C587D">
        <w:rPr>
          <w:rFonts w:ascii="Calibri" w:eastAsia="Times New Roman" w:hAnsi="Calibri" w:cs="Calibri"/>
          <w:szCs w:val="24"/>
        </w:rPr>
        <w:t>Phí Hoàng Nhã,  Phạm Hùng Phi; Đào Quang Thủy, Nguyễn Sơn Tùng;</w:t>
      </w:r>
      <w:r w:rsidRPr="001C587D">
        <w:rPr>
          <w:rFonts w:ascii="Calibri" w:eastAsia="Times New Roman" w:hAnsi="Calibri" w:cs="Calibri"/>
          <w:i/>
          <w:iCs/>
          <w:szCs w:val="24"/>
        </w:rPr>
        <w:t xml:space="preserve"> Ảnh hưởng của sóng hài dòng điện trong động cơ từ trở;</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KHCN ĐHĐN;Số 122- 01-2018;</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Phí Hoàng Nhã,  Phạm Hùng Phi; Đào Quang Thủy;</w:t>
      </w:r>
      <w:r w:rsidRPr="001C587D">
        <w:rPr>
          <w:rFonts w:ascii="Calibri" w:eastAsia="Times New Roman" w:hAnsi="Calibri" w:cs="Calibri"/>
          <w:i/>
          <w:iCs/>
          <w:szCs w:val="24"/>
        </w:rPr>
        <w:t>Sử dụng thép vô định hình cải thiện ảnh hưởng của lực xuyên tâm trong động cơ từ trở;</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KHCN ĐHĐN;Số 124- 3-2018;</w:t>
      </w:r>
      <w:r w:rsidR="00462AA7" w:rsidRPr="001C587D">
        <w:rPr>
          <w:rFonts w:ascii="Calibri" w:eastAsia="Times New Roman" w:hAnsi="Calibri" w:cs="Calibri"/>
          <w:szCs w:val="24"/>
        </w:rPr>
        <w:t xml:space="preserve"> ISSN: </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Phí Hoàng Nhã,  Phạm Hùng Phi; Đào Quang Thủy;</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Mô hình mạch từ trở tương đương trong động cơ từ trở kiểu mới;</w:t>
      </w:r>
      <w:r w:rsidRPr="001C587D">
        <w:rPr>
          <w:rFonts w:ascii="Calibri" w:eastAsia="Times New Roman" w:hAnsi="Calibri" w:cs="Calibri"/>
          <w:szCs w:val="24"/>
        </w:rPr>
        <w:t>T</w:t>
      </w:r>
      <w:r w:rsidR="00462AA7" w:rsidRPr="001C587D">
        <w:rPr>
          <w:rFonts w:ascii="Calibri" w:eastAsia="Times New Roman" w:hAnsi="Calibri" w:cs="Calibri"/>
          <w:szCs w:val="24"/>
        </w:rPr>
        <w:t xml:space="preserve"> </w:t>
      </w:r>
      <w:r w:rsidRPr="001C587D">
        <w:rPr>
          <w:rFonts w:ascii="Calibri" w:eastAsia="Times New Roman" w:hAnsi="Calibri" w:cs="Calibri"/>
          <w:szCs w:val="24"/>
        </w:rPr>
        <w:t>ạp chí Nghiên cứu KH&amp;CN quân sự;</w:t>
      </w:r>
      <w:r w:rsidR="00462AA7" w:rsidRPr="001C587D">
        <w:rPr>
          <w:rFonts w:ascii="Calibri" w:eastAsia="Times New Roman" w:hAnsi="Calibri" w:cs="Calibri"/>
          <w:szCs w:val="24"/>
        </w:rPr>
        <w:t xml:space="preserve"> </w:t>
      </w:r>
      <w:r w:rsidRPr="001C587D">
        <w:rPr>
          <w:rFonts w:ascii="Calibri" w:eastAsia="Times New Roman" w:hAnsi="Calibri" w:cs="Calibri"/>
          <w:szCs w:val="24"/>
        </w:rPr>
        <w:t>Số 54, 4-2018;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1859-1043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Đặng Quốc Vương;</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Mô hình bài toán điện từ với sự dịch chuyển của các miền dẫn thông qua phương pháp liên kết các bài toán nhỏ;</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The University of Da Nang Journal of Science and Technology;</w:t>
      </w:r>
      <w:r w:rsidR="00462AA7" w:rsidRPr="001C587D">
        <w:rPr>
          <w:rFonts w:ascii="Calibri" w:eastAsia="Times New Roman" w:hAnsi="Calibri" w:cs="Calibri"/>
          <w:szCs w:val="24"/>
        </w:rPr>
        <w:t xml:space="preserve"> </w:t>
      </w:r>
      <w:hyperlink r:id="rId38" w:history="1">
        <w:r w:rsidRPr="001C587D">
          <w:rPr>
            <w:rFonts w:ascii="Calibri" w:eastAsia="Times New Roman" w:hAnsi="Calibri" w:cs="Calibri"/>
            <w:szCs w:val="24"/>
            <w:u w:val="single"/>
          </w:rPr>
          <w:t>3(124).2018</w:t>
        </w:r>
      </w:hyperlink>
      <w:r w:rsidRPr="001C587D">
        <w:rPr>
          <w:rFonts w:ascii="Calibri" w:eastAsia="Times New Roman" w:hAnsi="Calibri" w:cs="Calibri"/>
          <w:szCs w:val="24"/>
          <w:u w:val="single"/>
        </w:rPr>
        <w:t>;</w:t>
      </w:r>
      <w:r w:rsidR="00462AA7" w:rsidRPr="001C587D">
        <w:rPr>
          <w:rFonts w:ascii="Calibri" w:eastAsia="Times New Roman" w:hAnsi="Calibri" w:cs="Calibri"/>
          <w:szCs w:val="24"/>
          <w:u w:val="single"/>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 xml:space="preserve">1859-1531 </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Phùng Anh Tuấn, Trịnh Đình Cường;</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Magnetic signature numerical modeling of a naval vessel;</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nghiên cứu khoa học và công nghệ quân sự;</w:t>
      </w:r>
      <w:r w:rsidR="00462AA7" w:rsidRPr="001C587D">
        <w:rPr>
          <w:rFonts w:ascii="Calibri" w:eastAsia="Times New Roman" w:hAnsi="Calibri" w:cs="Calibri"/>
          <w:szCs w:val="24"/>
        </w:rPr>
        <w:t xml:space="preserve"> </w:t>
      </w:r>
      <w:r w:rsidRPr="001C587D">
        <w:rPr>
          <w:rFonts w:ascii="Calibri" w:eastAsia="Times New Roman" w:hAnsi="Calibri" w:cs="Calibri"/>
          <w:szCs w:val="24"/>
        </w:rPr>
        <w:t>Số 54A, tháng 05/2018;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1859-1043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b/>
          <w:bCs/>
          <w:szCs w:val="24"/>
        </w:rPr>
        <w:t>Pham Nang Van, Le Thi Minh Chau,</w:t>
      </w:r>
      <w:r w:rsidRPr="001C587D">
        <w:rPr>
          <w:rFonts w:ascii="Calibri" w:eastAsia="Times New Roman" w:hAnsi="Calibri" w:cs="Calibri"/>
          <w:szCs w:val="24"/>
        </w:rPr>
        <w:t xml:space="preserve"> Pham Thu Tra My, Pham Xuan Giap, Ha Duy Duc, Tran Manh Tri;</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Multi-period linearized optimal power flow model incorporating transmission losses and Thyristor controlled series compensators;</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Journal of Science and Technology, The University of Danang;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Vol. 6, pp. 31-36, June 2018 ;</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Thùy Linh, </w:t>
      </w:r>
      <w:r w:rsidRPr="001C587D">
        <w:rPr>
          <w:rFonts w:ascii="Calibri" w:eastAsia="Times New Roman" w:hAnsi="Calibri" w:cs="Calibri"/>
          <w:b/>
          <w:bCs/>
          <w:szCs w:val="24"/>
        </w:rPr>
        <w:t>Lê Thị Minh Châu</w:t>
      </w:r>
      <w:r w:rsidRPr="001C587D">
        <w:rPr>
          <w:rFonts w:ascii="Calibri" w:eastAsia="Times New Roman" w:hAnsi="Calibri" w:cs="Calibri"/>
          <w:szCs w:val="24"/>
        </w:rPr>
        <w:t>, Trần Đình Long;</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Tác động của biểu giá bán lẻ điện bậc thang đến chỉ tiêu kinh tế - tài chính của các công trình điện mặt trời lắp mái nối lưới của nhà ở tư nhân;</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Khoa học và Công nghệ Năng lượng Trường Đại học Điện lực;</w:t>
      </w:r>
      <w:r w:rsidR="00462AA7" w:rsidRPr="001C587D">
        <w:rPr>
          <w:rFonts w:ascii="Calibri" w:eastAsia="Times New Roman" w:hAnsi="Calibri" w:cs="Calibri"/>
          <w:szCs w:val="24"/>
        </w:rPr>
        <w:t xml:space="preserve"> </w:t>
      </w:r>
      <w:r w:rsidRPr="001C587D">
        <w:rPr>
          <w:rFonts w:ascii="Calibri" w:eastAsia="Times New Roman" w:hAnsi="Calibri" w:cs="Calibri"/>
          <w:szCs w:val="24"/>
        </w:rPr>
        <w:t>số 15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00462AA7">
        <w:rPr>
          <w:rFonts w:ascii="Calibri" w:eastAsia="Times New Roman" w:hAnsi="Calibri" w:cs="Calibri"/>
          <w:szCs w:val="24"/>
        </w:rPr>
        <w:t xml:space="preserve"> </w:t>
      </w:r>
      <w:r w:rsidRPr="001C587D">
        <w:rPr>
          <w:rFonts w:ascii="Calibri" w:eastAsia="Times New Roman" w:hAnsi="Calibri" w:cs="Calibri"/>
          <w:color w:val="000000"/>
          <w:szCs w:val="24"/>
        </w:rPr>
        <w:t>1859 - 4557</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Thùy Linh, </w:t>
      </w:r>
      <w:r w:rsidRPr="001C587D">
        <w:rPr>
          <w:rFonts w:ascii="Calibri" w:eastAsia="Times New Roman" w:hAnsi="Calibri" w:cs="Calibri"/>
          <w:b/>
          <w:bCs/>
          <w:szCs w:val="24"/>
        </w:rPr>
        <w:t>Lê Thị Minh Châu</w:t>
      </w:r>
      <w:r w:rsidRPr="001C587D">
        <w:rPr>
          <w:rFonts w:ascii="Calibri" w:eastAsia="Times New Roman" w:hAnsi="Calibri" w:cs="Calibri"/>
          <w:szCs w:val="24"/>
        </w:rPr>
        <w:t>, Trần Đình Long, Nguyễn Duy Khiêm;</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Nghiên cứu tác động của chính sách giá điện đến phát triển điện mặt trời lắp mái nối lưới tại Việt Nam;</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Khoa học và Công nghệ các trường Đại học Kỹ thuật;</w:t>
      </w:r>
      <w:r w:rsidR="00462AA7" w:rsidRPr="001C587D">
        <w:rPr>
          <w:rFonts w:ascii="Calibri" w:eastAsia="Times New Roman" w:hAnsi="Calibri" w:cs="Calibri"/>
          <w:szCs w:val="24"/>
        </w:rPr>
        <w:t xml:space="preserve"> </w:t>
      </w:r>
      <w:r w:rsidRPr="001C587D">
        <w:rPr>
          <w:rFonts w:ascii="Calibri" w:eastAsia="Times New Roman" w:hAnsi="Calibri" w:cs="Calibri"/>
          <w:szCs w:val="24"/>
        </w:rPr>
        <w:t>số tháng 3,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0866-3980</w:t>
      </w:r>
    </w:p>
    <w:p w:rsidR="00C470F4" w:rsidRPr="001C587D" w:rsidRDefault="00C470F4" w:rsidP="00091D70">
      <w:pPr>
        <w:numPr>
          <w:ilvl w:val="0"/>
          <w:numId w:val="24"/>
        </w:numPr>
        <w:ind w:left="540"/>
        <w:jc w:val="both"/>
        <w:rPr>
          <w:rFonts w:ascii="Calibri" w:eastAsia="Times New Roman" w:hAnsi="Calibri" w:cs="Calibri"/>
          <w:szCs w:val="24"/>
        </w:rPr>
      </w:pPr>
      <w:r w:rsidRPr="001C587D">
        <w:rPr>
          <w:rFonts w:ascii="Calibri" w:eastAsia="Times New Roman" w:hAnsi="Calibri" w:cs="Calibri"/>
          <w:b/>
          <w:bCs/>
          <w:szCs w:val="24"/>
        </w:rPr>
        <w:t>Lê Đức Tùng</w:t>
      </w:r>
      <w:r w:rsidRPr="001C587D">
        <w:rPr>
          <w:rFonts w:ascii="Calibri" w:eastAsia="Times New Roman" w:hAnsi="Calibri" w:cs="Calibri"/>
          <w:szCs w:val="24"/>
        </w:rPr>
        <w:t>, Nguyễn Hữu Hiếu, Văn Ngọc Thắng, Phạm Quí Nin;</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Phát triển công cụ tính toán bù công suất phản kháng tối ưu đa mục tiêu trong lưới điện phân phối;</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KH&amp;CN các trường ĐH kỹ thuật;</w:t>
      </w:r>
      <w:r w:rsidR="00462AA7" w:rsidRPr="001C587D">
        <w:rPr>
          <w:rFonts w:ascii="Calibri" w:eastAsia="Times New Roman" w:hAnsi="Calibri" w:cs="Calibri"/>
          <w:szCs w:val="24"/>
        </w:rPr>
        <w:t xml:space="preserve"> </w:t>
      </w:r>
      <w:r w:rsidRPr="001C587D">
        <w:rPr>
          <w:rFonts w:ascii="Calibri" w:eastAsia="Times New Roman" w:hAnsi="Calibri" w:cs="Calibri"/>
          <w:szCs w:val="24"/>
        </w:rPr>
        <w:t>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szCs w:val="24"/>
        </w:rPr>
        <w:t>0868- 3980</w:t>
      </w:r>
    </w:p>
    <w:p w:rsidR="00C470F4" w:rsidRPr="001C587D" w:rsidRDefault="00C470F4" w:rsidP="00091D70">
      <w:pPr>
        <w:numPr>
          <w:ilvl w:val="0"/>
          <w:numId w:val="24"/>
        </w:numPr>
        <w:ind w:left="540"/>
        <w:jc w:val="both"/>
        <w:rPr>
          <w:rFonts w:ascii="Calibri" w:eastAsia="Times New Roman" w:hAnsi="Calibri" w:cs="Calibri"/>
          <w:szCs w:val="24"/>
        </w:rPr>
      </w:pPr>
      <w:r w:rsidRPr="001C587D">
        <w:rPr>
          <w:rFonts w:ascii="Calibri" w:eastAsia="Times New Roman" w:hAnsi="Calibri" w:cs="Calibri"/>
          <w:szCs w:val="24"/>
        </w:rPr>
        <w:lastRenderedPageBreak/>
        <w:t>Vũ Phan Huấn, </w:t>
      </w:r>
      <w:r w:rsidRPr="001C587D">
        <w:rPr>
          <w:rFonts w:ascii="Calibri" w:eastAsia="Times New Roman" w:hAnsi="Calibri" w:cs="Calibri"/>
          <w:b/>
          <w:bCs/>
          <w:szCs w:val="24"/>
        </w:rPr>
        <w:t>Lê Đức Tùng</w:t>
      </w:r>
      <w:r w:rsidRPr="001C587D">
        <w:rPr>
          <w:rFonts w:ascii="Calibri" w:eastAsia="Times New Roman" w:hAnsi="Calibri" w:cs="Calibri"/>
          <w:szCs w:val="24"/>
        </w:rPr>
        <w:t>;</w:t>
      </w:r>
      <w:r w:rsidR="00462AA7" w:rsidRPr="001C587D">
        <w:rPr>
          <w:rFonts w:ascii="Calibri" w:eastAsia="Times New Roman" w:hAnsi="Calibri" w:cs="Calibri"/>
          <w:szCs w:val="24"/>
        </w:rPr>
        <w:t xml:space="preserve"> </w:t>
      </w:r>
      <w:r w:rsidRPr="001C587D">
        <w:rPr>
          <w:rFonts w:ascii="Calibri" w:eastAsia="Times New Roman" w:hAnsi="Calibri" w:cs="Calibri"/>
          <w:i/>
          <w:iCs/>
          <w:szCs w:val="24"/>
        </w:rPr>
        <w:t>THỬ NGHIỆM GIAO THỨC TRUYỀN THÔNG IEC 60870-5-101/104 DÙNG TRONG HỆ THỐNG TỰ ĐỘNG HÓA TRẠM BIẾN ÁP;</w:t>
      </w:r>
      <w:r w:rsidR="00462AA7" w:rsidRPr="001C587D">
        <w:rPr>
          <w:rFonts w:ascii="Calibri" w:eastAsia="Times New Roman" w:hAnsi="Calibri" w:cs="Calibri"/>
          <w:i/>
          <w:iCs/>
          <w:szCs w:val="24"/>
        </w:rPr>
        <w:t xml:space="preserve"> </w:t>
      </w:r>
      <w:r w:rsidRPr="001C587D">
        <w:rPr>
          <w:rFonts w:ascii="Calibri" w:eastAsia="Times New Roman" w:hAnsi="Calibri" w:cs="Calibri"/>
          <w:szCs w:val="24"/>
        </w:rPr>
        <w:t>Tạp chí KH&amp;CN Đại học Đà Nẵng;3(124).2018;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Vũ Văn Thắng, </w:t>
      </w:r>
      <w:r w:rsidRPr="001C587D">
        <w:rPr>
          <w:rFonts w:ascii="Calibri" w:eastAsia="Times New Roman" w:hAnsi="Calibri" w:cs="Calibri"/>
          <w:b/>
          <w:bCs/>
          <w:szCs w:val="24"/>
        </w:rPr>
        <w:t>Bạch Quốc Khánh</w:t>
      </w:r>
      <w:r w:rsidRPr="001C587D">
        <w:rPr>
          <w:rFonts w:ascii="Calibri" w:eastAsia="Times New Roman" w:hAnsi="Calibri" w:cs="Calibri"/>
          <w:szCs w:val="24"/>
        </w:rPr>
        <w:t>;</w:t>
      </w:r>
      <w:r w:rsidRPr="001C587D">
        <w:rPr>
          <w:rFonts w:ascii="Calibri" w:eastAsia="Times New Roman" w:hAnsi="Calibri" w:cs="Calibri"/>
          <w:i/>
          <w:iCs/>
          <w:szCs w:val="24"/>
        </w:rPr>
        <w:t>Ảnh hưởng của tải ngẫu nhiên tới tổn thất điện năng trong lưới điện phân phối;</w:t>
      </w:r>
      <w:r w:rsidRPr="001C587D">
        <w:rPr>
          <w:rFonts w:ascii="Calibri" w:eastAsia="Times New Roman" w:hAnsi="Calibri" w:cs="Calibri"/>
          <w:szCs w:val="24"/>
        </w:rPr>
        <w:t>Tạp chí Khoa học và Công nghệ trường Đại học Thái Nguyên, tập 176, số 16, trang 95-102;01-2018;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Văn Minh, </w:t>
      </w:r>
      <w:r w:rsidRPr="001C587D">
        <w:rPr>
          <w:rFonts w:ascii="Calibri" w:eastAsia="Times New Roman" w:hAnsi="Calibri" w:cs="Calibri"/>
          <w:b/>
          <w:bCs/>
          <w:szCs w:val="24"/>
        </w:rPr>
        <w:t>Bạch Quốc Khánh</w:t>
      </w:r>
      <w:r w:rsidRPr="001C587D">
        <w:rPr>
          <w:rFonts w:ascii="Calibri" w:eastAsia="Times New Roman" w:hAnsi="Calibri" w:cs="Calibri"/>
          <w:szCs w:val="24"/>
        </w:rPr>
        <w:t>;</w:t>
      </w:r>
      <w:r w:rsidRPr="001C587D">
        <w:rPr>
          <w:rFonts w:ascii="Calibri" w:eastAsia="Times New Roman" w:hAnsi="Calibri" w:cs="Calibri"/>
          <w:i/>
          <w:iCs/>
          <w:szCs w:val="24"/>
        </w:rPr>
        <w:t>Sử dụng thuật toán di truyền chọn vị trí tụ bù trong lưới phân phối có sóng hài nhằm giảm tổn thất điện năng và cải thiện tổng biến dạng sóng hài (THD);</w:t>
      </w:r>
      <w:r w:rsidRPr="001C587D">
        <w:rPr>
          <w:rFonts w:ascii="Calibri" w:eastAsia="Times New Roman" w:hAnsi="Calibri" w:cs="Calibri"/>
          <w:szCs w:val="24"/>
        </w:rPr>
        <w:t>Tạp chí Khoa học Công nghệ, Đại học Đà Nẵng, Số 122, trang 37-41;01-2018;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Văn Minh, </w:t>
      </w:r>
      <w:r w:rsidRPr="001C587D">
        <w:rPr>
          <w:rFonts w:ascii="Calibri" w:eastAsia="Times New Roman" w:hAnsi="Calibri" w:cs="Calibri"/>
          <w:b/>
          <w:bCs/>
          <w:szCs w:val="24"/>
        </w:rPr>
        <w:t>Bạch Quốc Khánh</w:t>
      </w:r>
      <w:r w:rsidRPr="001C587D">
        <w:rPr>
          <w:rFonts w:ascii="Calibri" w:eastAsia="Times New Roman" w:hAnsi="Calibri" w:cs="Calibri"/>
          <w:szCs w:val="24"/>
        </w:rPr>
        <w:t>, Phạm Việt Phương;</w:t>
      </w:r>
      <w:r w:rsidRPr="001C587D">
        <w:rPr>
          <w:rFonts w:ascii="Calibri" w:eastAsia="Times New Roman" w:hAnsi="Calibri" w:cs="Calibri"/>
          <w:i/>
          <w:iCs/>
          <w:szCs w:val="24"/>
        </w:rPr>
        <w:t>Đánh giá hiệu quả nâng cao chất lượng điện năng của các thiết bị D-FACTS trong lưới điện công nghiệp có lò hồ quang;</w:t>
      </w:r>
      <w:r w:rsidRPr="001C587D">
        <w:rPr>
          <w:rFonts w:ascii="Calibri" w:eastAsia="Times New Roman" w:hAnsi="Calibri" w:cs="Calibri"/>
          <w:szCs w:val="24"/>
        </w:rPr>
        <w:t>Tạp chí Khoa học và Công nghệ Năng lượng, Đại Học Điện lực, Số 15, trang 32-44;02-2018;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1859-4557</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Hoàng Trần Thành, </w:t>
      </w:r>
      <w:r w:rsidRPr="001C587D">
        <w:rPr>
          <w:rFonts w:ascii="Calibri" w:eastAsia="Times New Roman" w:hAnsi="Calibri" w:cs="Calibri"/>
          <w:b/>
          <w:bCs/>
          <w:szCs w:val="24"/>
        </w:rPr>
        <w:t>Bạch Quốc Khánh</w:t>
      </w:r>
      <w:r w:rsidRPr="001C587D">
        <w:rPr>
          <w:rFonts w:ascii="Calibri" w:eastAsia="Times New Roman" w:hAnsi="Calibri" w:cs="Calibri"/>
          <w:szCs w:val="24"/>
        </w:rPr>
        <w:t>;</w:t>
      </w:r>
      <w:r w:rsidRPr="001C587D">
        <w:rPr>
          <w:rFonts w:ascii="Calibri" w:eastAsia="Times New Roman" w:hAnsi="Calibri" w:cs="Calibri"/>
          <w:i/>
          <w:iCs/>
          <w:szCs w:val="24"/>
        </w:rPr>
        <w:t>Về hiệu quả giảm tổn thất điện năng do sóng hài trong hệ thống cung cấp điện tòa nhà do tụ bù cosφ;</w:t>
      </w:r>
      <w:r w:rsidRPr="001C587D">
        <w:rPr>
          <w:rFonts w:ascii="Calibri" w:eastAsia="Times New Roman" w:hAnsi="Calibri" w:cs="Calibri"/>
          <w:szCs w:val="24"/>
        </w:rPr>
        <w:t>Tạp chí Khoa học và Công nghệ trường Đại học Đà Nẵng, số 124(3), trang 69-74;03-2018;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Văn Minh, </w:t>
      </w:r>
      <w:r w:rsidRPr="001C587D">
        <w:rPr>
          <w:rFonts w:ascii="Calibri" w:eastAsia="Times New Roman" w:hAnsi="Calibri" w:cs="Calibri"/>
          <w:b/>
          <w:bCs/>
          <w:szCs w:val="24"/>
        </w:rPr>
        <w:t>Bạch Quốc Khánh</w:t>
      </w:r>
      <w:r w:rsidRPr="001C587D">
        <w:rPr>
          <w:rFonts w:ascii="Calibri" w:eastAsia="Times New Roman" w:hAnsi="Calibri" w:cs="Calibri"/>
          <w:szCs w:val="24"/>
        </w:rPr>
        <w:t>;</w:t>
      </w:r>
      <w:r w:rsidRPr="001C587D">
        <w:rPr>
          <w:rFonts w:ascii="Calibri" w:eastAsia="Times New Roman" w:hAnsi="Calibri" w:cs="Calibri"/>
          <w:i/>
          <w:iCs/>
          <w:szCs w:val="24"/>
        </w:rPr>
        <w:t>Lựa chọn vị trí và dung lượng của thiết bị D-STATCOM nhằm khắc phục sụt giảm điện áp ngắn hạn trên lưới phân phối 16 nút sử dụng thuật toán GA;</w:t>
      </w:r>
      <w:r w:rsidRPr="001C587D">
        <w:rPr>
          <w:rFonts w:ascii="Calibri" w:eastAsia="Times New Roman" w:hAnsi="Calibri" w:cs="Calibri"/>
          <w:szCs w:val="24"/>
        </w:rPr>
        <w:t>Tạp chí Khoa học và Công nghệ, Đại học Đà Nẵng, số 126, trang 79-83;05-2018;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1859-1531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Dinh Van Thanh, Dinh Thi Lan Anh, Nguyen Tuan Anh, Nguyen Hoai Nam;</w:t>
      </w:r>
      <w:r w:rsidRPr="001C587D">
        <w:rPr>
          <w:rFonts w:ascii="Calibri" w:eastAsia="Times New Roman" w:hAnsi="Calibri" w:cs="Calibri"/>
          <w:i/>
          <w:iCs/>
          <w:szCs w:val="24"/>
        </w:rPr>
        <w:t>A supervisory controlled system for beer recovery from surplus yeast process;</w:t>
      </w:r>
      <w:r w:rsidRPr="001C587D">
        <w:rPr>
          <w:rFonts w:ascii="Calibri" w:eastAsia="Times New Roman" w:hAnsi="Calibri" w:cs="Calibri"/>
          <w:szCs w:val="24"/>
        </w:rPr>
        <w:t>Journal of Science and Technology-TNU;Feb. 2018 ;</w:t>
      </w:r>
      <w:r w:rsidRPr="001C587D">
        <w:rPr>
          <w:rFonts w:ascii="Calibri" w:eastAsia="Times New Roman" w:hAnsi="Calibri" w:cs="Calibri"/>
          <w:color w:val="000000"/>
          <w:szCs w:val="24"/>
        </w:rPr>
        <w:t>ISSN 1859-2171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Nguyen Doan Phuoc, Nguyen Viet Dung, Do Thi Tu Anh;</w:t>
      </w:r>
      <w:r w:rsidRPr="001C587D">
        <w:rPr>
          <w:rFonts w:ascii="Calibri" w:eastAsia="Times New Roman" w:hAnsi="Calibri" w:cs="Calibri"/>
          <w:i/>
          <w:iCs/>
          <w:szCs w:val="24"/>
        </w:rPr>
        <w:t>Virtully real simulation of thick slab heating furnace control via receding horizon LQR - A Simscape approach;</w:t>
      </w:r>
      <w:r w:rsidRPr="001C587D">
        <w:rPr>
          <w:rFonts w:ascii="Calibri" w:eastAsia="Times New Roman" w:hAnsi="Calibri" w:cs="Calibri"/>
          <w:szCs w:val="24"/>
        </w:rPr>
        <w:t>Journal of Military Science and Technology;Page 38-45, Special Issue - No.54A, 5/2018;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1859-1043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Dương Thị Hiền Thanh (HUST), Nguyễn Công Phương (HUST), </w:t>
      </w:r>
      <w:r w:rsidRPr="001C587D">
        <w:rPr>
          <w:rFonts w:ascii="Calibri" w:eastAsia="Times New Roman" w:hAnsi="Calibri" w:cs="Calibri"/>
          <w:b/>
          <w:bCs/>
          <w:szCs w:val="24"/>
        </w:rPr>
        <w:t>Nguyễn Quốc Cường (HUST);</w:t>
      </w:r>
      <w:r w:rsidRPr="001C587D">
        <w:rPr>
          <w:rFonts w:ascii="Calibri" w:eastAsia="Times New Roman" w:hAnsi="Calibri" w:cs="Calibri"/>
          <w:i/>
          <w:iCs/>
          <w:szCs w:val="24"/>
        </w:rPr>
        <w:t>Kết hợp mô hình thừa số hóa ma trận không âm với các ràng buộc thưa để khai thác mô hình phổ tổng quát trong bài toán tách nguồn âm thanh đơn kênh;</w:t>
      </w:r>
      <w:r w:rsidRPr="001C587D">
        <w:rPr>
          <w:rFonts w:ascii="Calibri" w:eastAsia="Times New Roman" w:hAnsi="Calibri" w:cs="Calibri"/>
          <w:szCs w:val="24"/>
        </w:rPr>
        <w:t>Tạp chí nghiên cứu Khoa học và Công nghệ quân sự;Số 54, 4-2018, tr 83-94;</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 – 1043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b/>
          <w:bCs/>
          <w:szCs w:val="24"/>
        </w:rPr>
        <w:t>Trần Hoài Linh;</w:t>
      </w:r>
      <w:r w:rsidRPr="001C587D">
        <w:rPr>
          <w:rFonts w:ascii="Calibri" w:eastAsia="Times New Roman" w:hAnsi="Calibri" w:cs="Calibri"/>
          <w:i/>
          <w:iCs/>
          <w:szCs w:val="24"/>
        </w:rPr>
        <w:t>ECG Arrhythmia Recognition Improvement Using</w:t>
      </w:r>
      <w:r w:rsidRPr="001C587D">
        <w:rPr>
          <w:rFonts w:ascii="Calibri" w:eastAsia="Times New Roman" w:hAnsi="Calibri" w:cs="Calibri"/>
          <w:i/>
          <w:iCs/>
          <w:szCs w:val="24"/>
        </w:rPr>
        <w:br/>
        <w:t>Respiration Information;</w:t>
      </w:r>
      <w:r w:rsidRPr="001C587D">
        <w:rPr>
          <w:rFonts w:ascii="Calibri" w:eastAsia="Times New Roman" w:hAnsi="Calibri" w:cs="Calibri"/>
          <w:szCs w:val="24"/>
        </w:rPr>
        <w:t>Vietnam Journal of Science and Technology;số 56(3), 6/2018;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00462AA7">
        <w:rPr>
          <w:rFonts w:ascii="Calibri" w:eastAsia="Times New Roman" w:hAnsi="Calibri" w:cs="Calibri"/>
          <w:szCs w:val="24"/>
        </w:rPr>
        <w:t xml:space="preserve"> </w:t>
      </w:r>
      <w:r w:rsidRPr="001C587D">
        <w:rPr>
          <w:rFonts w:ascii="Calibri" w:eastAsia="Times New Roman" w:hAnsi="Calibri" w:cs="Calibri"/>
          <w:color w:val="000000"/>
          <w:szCs w:val="24"/>
        </w:rPr>
        <w:t>2525-2518</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Trần Thị Phương Thảo, Trần Sinh Biên, Nguyễn Khắc Khiêm, </w:t>
      </w:r>
      <w:r w:rsidRPr="001C587D">
        <w:rPr>
          <w:rFonts w:ascii="Calibri" w:eastAsia="Times New Roman" w:hAnsi="Calibri" w:cs="Calibri"/>
          <w:b/>
          <w:bCs/>
          <w:szCs w:val="24"/>
        </w:rPr>
        <w:t>Trần Hoài Linh;</w:t>
      </w:r>
      <w:r w:rsidRPr="001C587D">
        <w:rPr>
          <w:rFonts w:ascii="Calibri" w:eastAsia="Times New Roman" w:hAnsi="Calibri" w:cs="Calibri"/>
          <w:i/>
          <w:iCs/>
          <w:szCs w:val="24"/>
        </w:rPr>
        <w:t>A solution for reducing the temperature and humidity effects on the accuracy of TGS2602 sensor in measuring NH3 gas concentration;</w:t>
      </w:r>
      <w:r w:rsidRPr="001C587D">
        <w:rPr>
          <w:rFonts w:ascii="Calibri" w:eastAsia="Times New Roman" w:hAnsi="Calibri" w:cs="Calibri"/>
          <w:szCs w:val="24"/>
        </w:rPr>
        <w:t>Tạp chí Khoa học Công nghệ Giao thông vận tải;Số 27+28, 5/2018;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1859-4263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lastRenderedPageBreak/>
        <w:t xml:space="preserve">Nguyễn Đức Thi, Nguyễn Trường Sơn, </w:t>
      </w:r>
      <w:r w:rsidRPr="001C587D">
        <w:rPr>
          <w:rFonts w:ascii="Calibri" w:eastAsia="Times New Roman" w:hAnsi="Calibri" w:cs="Calibri"/>
          <w:b/>
          <w:bCs/>
          <w:szCs w:val="24"/>
        </w:rPr>
        <w:t>Trần Hoài Lin</w:t>
      </w:r>
      <w:r w:rsidRPr="001C587D">
        <w:rPr>
          <w:rFonts w:ascii="Calibri" w:eastAsia="Times New Roman" w:hAnsi="Calibri" w:cs="Calibri"/>
          <w:szCs w:val="24"/>
        </w:rPr>
        <w:t>h, Trần Xuân Tình</w:t>
      </w:r>
      <w:r w:rsidRPr="001C587D">
        <w:rPr>
          <w:rFonts w:ascii="Calibri" w:eastAsia="Times New Roman" w:hAnsi="Calibri" w:cs="Calibri"/>
          <w:b/>
          <w:bCs/>
          <w:szCs w:val="24"/>
        </w:rPr>
        <w:t>;</w:t>
      </w:r>
      <w:r w:rsidRPr="001C587D">
        <w:rPr>
          <w:rFonts w:ascii="Calibri" w:eastAsia="Times New Roman" w:hAnsi="Calibri" w:cs="Calibri"/>
          <w:i/>
          <w:iCs/>
          <w:szCs w:val="24"/>
        </w:rPr>
        <w:t>Nghiên cứu ảnh hưởng của các tham số quang học đến chất lượng làm việc của ngòi nổ lade;</w:t>
      </w:r>
      <w:r w:rsidRPr="001C587D">
        <w:rPr>
          <w:rFonts w:ascii="Calibri" w:eastAsia="Times New Roman" w:hAnsi="Calibri" w:cs="Calibri"/>
          <w:szCs w:val="24"/>
        </w:rPr>
        <w:t>Tạp chí Nghiên cứu KH&amp;CN quân sự;Số 54;</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1859-1043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 xml:space="preserve">Nguyễn Đình Luyện (NCS Viện Điện), </w:t>
      </w:r>
      <w:r w:rsidRPr="001C587D">
        <w:rPr>
          <w:rFonts w:ascii="Calibri" w:eastAsia="Times New Roman" w:hAnsi="Calibri" w:cs="Calibri"/>
          <w:b/>
          <w:bCs/>
          <w:szCs w:val="24"/>
        </w:rPr>
        <w:t>Nguyễn Thị Lan Hương</w:t>
      </w:r>
      <w:r w:rsidRPr="001C587D">
        <w:rPr>
          <w:rFonts w:ascii="Calibri" w:eastAsia="Times New Roman" w:hAnsi="Calibri" w:cs="Calibri"/>
          <w:szCs w:val="24"/>
        </w:rPr>
        <w:t>, Nguyễn Việt Tùng (Viện MICA);</w:t>
      </w:r>
      <w:r w:rsidRPr="001C587D">
        <w:rPr>
          <w:rFonts w:ascii="Calibri" w:eastAsia="Times New Roman" w:hAnsi="Calibri" w:cs="Calibri"/>
          <w:i/>
          <w:iCs/>
          <w:szCs w:val="24"/>
        </w:rPr>
        <w:t>Đo công suất tiêu thụ của hộ gia đình trong thời gian thực: giải pháp và tiềm năng;</w:t>
      </w:r>
      <w:r w:rsidRPr="001C587D">
        <w:rPr>
          <w:rFonts w:ascii="Calibri" w:eastAsia="Times New Roman" w:hAnsi="Calibri" w:cs="Calibri"/>
          <w:szCs w:val="24"/>
        </w:rPr>
        <w:t>Tạp chí khoa học&amp; công nghệ các trường đại học và kỹ thuật ;No124.2018;</w:t>
      </w:r>
      <w:r w:rsidRPr="001C587D">
        <w:rPr>
          <w:rFonts w:ascii="Calibri" w:eastAsia="Times New Roman" w:hAnsi="Calibri" w:cs="Calibri"/>
          <w:color w:val="000000"/>
          <w:szCs w:val="24"/>
        </w:rPr>
        <w:t>ISSN2354-1083</w:t>
      </w:r>
    </w:p>
    <w:p w:rsidR="00C470F4" w:rsidRPr="001C587D" w:rsidRDefault="00C470F4" w:rsidP="00091D70">
      <w:pPr>
        <w:numPr>
          <w:ilvl w:val="0"/>
          <w:numId w:val="24"/>
        </w:numPr>
        <w:ind w:left="540"/>
        <w:jc w:val="both"/>
        <w:rPr>
          <w:rFonts w:ascii="Calibri" w:eastAsia="Times New Roman" w:hAnsi="Calibri" w:cs="Calibri"/>
          <w:color w:val="333333"/>
          <w:szCs w:val="24"/>
        </w:rPr>
      </w:pPr>
      <w:r w:rsidRPr="001C587D">
        <w:rPr>
          <w:rFonts w:ascii="Calibri" w:eastAsia="Times New Roman" w:hAnsi="Calibri" w:cs="Calibri"/>
          <w:szCs w:val="24"/>
        </w:rPr>
        <w:t>Vũ Hoàng Phương, Nguyễn Đình Ngọc, Trần Trọng Minh, Nguyễn Quang Địch;</w:t>
      </w:r>
      <w:r w:rsidRPr="001C587D">
        <w:rPr>
          <w:rFonts w:ascii="Calibri" w:eastAsia="Times New Roman" w:hAnsi="Calibri" w:cs="Calibri"/>
          <w:i/>
          <w:iCs/>
          <w:szCs w:val="24"/>
        </w:rPr>
        <w:t>Bộ điều chỉnh kiểu cộng hưởng cho bộ biến đổi phía tải trong hệ điều áp tích cực;</w:t>
      </w:r>
      <w:r w:rsidRPr="001C587D">
        <w:rPr>
          <w:rFonts w:ascii="Calibri" w:eastAsia="Times New Roman" w:hAnsi="Calibri" w:cs="Calibri"/>
          <w:szCs w:val="24"/>
        </w:rPr>
        <w:t xml:space="preserve"> Chuyên san Đo lường, Điều khiển và Tự động hóa, 04/2018;Số 21, 04/2018;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333333"/>
          <w:szCs w:val="24"/>
        </w:rPr>
        <w:t>1859-0551</w:t>
      </w:r>
    </w:p>
    <w:p w:rsidR="00C470F4" w:rsidRPr="001C587D" w:rsidRDefault="00C470F4" w:rsidP="00091D70">
      <w:pPr>
        <w:numPr>
          <w:ilvl w:val="0"/>
          <w:numId w:val="24"/>
        </w:numPr>
        <w:ind w:left="540"/>
        <w:jc w:val="both"/>
        <w:rPr>
          <w:rFonts w:ascii="Calibri" w:eastAsia="Times New Roman" w:hAnsi="Calibri" w:cs="Calibri"/>
          <w:color w:val="333333"/>
          <w:szCs w:val="24"/>
        </w:rPr>
      </w:pPr>
      <w:r w:rsidRPr="001C587D">
        <w:rPr>
          <w:rFonts w:ascii="Calibri" w:eastAsia="Times New Roman" w:hAnsi="Calibri" w:cs="Calibri"/>
          <w:szCs w:val="24"/>
        </w:rPr>
        <w:t>Đỗ Trọng Hiếu, Nguyễn Minh Tuấn, Võ Hoàng Việt, Nguyễn Tùng Lâm;</w:t>
      </w:r>
      <w:r w:rsidRPr="001C587D">
        <w:rPr>
          <w:rFonts w:ascii="Calibri" w:eastAsia="Times New Roman" w:hAnsi="Calibri" w:cs="Calibri"/>
          <w:i/>
          <w:iCs/>
          <w:szCs w:val="24"/>
        </w:rPr>
        <w:t>An Application of Active Disturbance Rejection Control for a 1 DOF-Flexible Link Manipulator;</w:t>
      </w:r>
      <w:r w:rsidRPr="001C587D">
        <w:rPr>
          <w:rFonts w:ascii="Calibri" w:eastAsia="Times New Roman" w:hAnsi="Calibri" w:cs="Calibri"/>
          <w:szCs w:val="24"/>
        </w:rPr>
        <w:t>Special Issue on Measurement, Control and Automation;Vol. 21, Issue 1, 12.2017;</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333333"/>
          <w:szCs w:val="24"/>
        </w:rPr>
        <w:t>1859-0551</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Giang Hồng Quân, Nguyễn Danh Huy, Nguyễn Tùng Lâm, Giang Hồng Bắc;</w:t>
      </w:r>
      <w:r w:rsidRPr="001C587D">
        <w:rPr>
          <w:rFonts w:ascii="Calibri" w:eastAsia="Times New Roman" w:hAnsi="Calibri" w:cs="Calibri"/>
          <w:i/>
          <w:iCs/>
          <w:szCs w:val="24"/>
        </w:rPr>
        <w:t>Điều khiển ổ đỡ từ chủ động bằng phương pháp Backstepping Sliding Mode control;</w:t>
      </w:r>
      <w:r w:rsidRPr="001C587D">
        <w:rPr>
          <w:rFonts w:ascii="Calibri" w:eastAsia="Times New Roman" w:hAnsi="Calibri" w:cs="Calibri"/>
          <w:szCs w:val="24"/>
        </w:rPr>
        <w:t>Tạp chí KHCN, ĐH Bách Khoa Hà Nội;Số 124 (1/2018);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2345-1083</w:t>
      </w:r>
    </w:p>
    <w:p w:rsidR="00C470F4"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szCs w:val="24"/>
        </w:rPr>
        <w:t>Anh-Tuan Phung*, Hoang-Phuong Vu, Trinh-Tuan Nguyen, Dang-Hai Nguyen;</w:t>
      </w:r>
      <w:r w:rsidRPr="001C587D">
        <w:rPr>
          <w:rFonts w:ascii="Calibri" w:eastAsia="Times New Roman" w:hAnsi="Calibri" w:cs="Calibri"/>
          <w:i/>
          <w:iCs/>
          <w:szCs w:val="24"/>
        </w:rPr>
        <w:t>RROR ANALYSIS FOR INDUCTIVE CURRENT TRANSFORMERS UNDER NON-SINUSOIDAL WAVEFORM CURRENT;</w:t>
      </w:r>
      <w:r w:rsidRPr="001C587D">
        <w:rPr>
          <w:rFonts w:ascii="Calibri" w:eastAsia="Times New Roman" w:hAnsi="Calibri" w:cs="Calibri"/>
          <w:szCs w:val="24"/>
        </w:rPr>
        <w:t>Journal of Science and Technology, The University of Danang.;Vol. 124, 3/2018;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1859-5991</w:t>
      </w:r>
    </w:p>
    <w:p w:rsidR="008170AF" w:rsidRPr="001C587D" w:rsidRDefault="00C470F4" w:rsidP="00091D70">
      <w:pPr>
        <w:numPr>
          <w:ilvl w:val="0"/>
          <w:numId w:val="24"/>
        </w:numPr>
        <w:ind w:left="540"/>
        <w:jc w:val="both"/>
        <w:rPr>
          <w:rFonts w:ascii="Calibri" w:eastAsia="Times New Roman" w:hAnsi="Calibri" w:cs="Calibri"/>
          <w:color w:val="000000"/>
          <w:szCs w:val="24"/>
        </w:rPr>
      </w:pPr>
      <w:r w:rsidRPr="001C587D">
        <w:rPr>
          <w:rFonts w:ascii="Calibri" w:eastAsia="Times New Roman" w:hAnsi="Calibri" w:cs="Calibri"/>
          <w:b/>
          <w:bCs/>
          <w:szCs w:val="24"/>
        </w:rPr>
        <w:t>Nguyễn Văn Minh, Bạch Quốc Khánh, Phạm Việt Phương;</w:t>
      </w:r>
      <w:r w:rsidRPr="001C587D">
        <w:rPr>
          <w:rFonts w:ascii="Calibri" w:eastAsia="Times New Roman" w:hAnsi="Calibri" w:cs="Calibri"/>
          <w:i/>
          <w:iCs/>
          <w:szCs w:val="24"/>
        </w:rPr>
        <w:t>Comparing the effectiveness of DVR and D-STATCOM on improving power quality in the industrial distribution system with the presence of Electric Arc-furnace;</w:t>
      </w:r>
      <w:r w:rsidRPr="001C587D">
        <w:rPr>
          <w:rFonts w:ascii="Calibri" w:eastAsia="Times New Roman" w:hAnsi="Calibri" w:cs="Calibri"/>
          <w:szCs w:val="24"/>
        </w:rPr>
        <w:t>Tạp chí Khoa học và Công nghệ năng lượng - ĐH Điện lực;Số 15,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1859-4557</w:t>
      </w:r>
      <w:bookmarkEnd w:id="2"/>
    </w:p>
    <w:p w:rsidR="006A3A74" w:rsidRDefault="008170AF" w:rsidP="008170AF">
      <w:pPr>
        <w:pStyle w:val="ListParagraph"/>
        <w:tabs>
          <w:tab w:val="left" w:pos="567"/>
        </w:tabs>
        <w:spacing w:after="0" w:line="240" w:lineRule="auto"/>
        <w:ind w:left="0"/>
        <w:contextualSpacing w:val="0"/>
        <w:jc w:val="both"/>
        <w:rPr>
          <w:rFonts w:ascii="Calibri" w:hAnsi="Calibri"/>
          <w:b/>
        </w:rPr>
      </w:pPr>
      <w:bookmarkStart w:id="3" w:name="_Hlk2170826"/>
      <w:r w:rsidRPr="008170AF">
        <w:rPr>
          <w:rFonts w:ascii="Calibri" w:hAnsi="Calibri"/>
          <w:b/>
        </w:rPr>
        <w:t>Bài báo</w:t>
      </w:r>
      <w:r w:rsidR="006B5211">
        <w:rPr>
          <w:rFonts w:ascii="Calibri" w:hAnsi="Calibri"/>
          <w:b/>
        </w:rPr>
        <w:t xml:space="preserve"> </w:t>
      </w:r>
      <w:r w:rsidRPr="008170AF">
        <w:rPr>
          <w:rFonts w:ascii="Calibri" w:hAnsi="Calibri"/>
          <w:b/>
        </w:rPr>
        <w:t>đăng trên kỷ yếu hội nghị quốc tế (</w:t>
      </w:r>
      <w:r w:rsidRPr="008170AF">
        <w:rPr>
          <w:rFonts w:ascii="Calibri" w:hAnsi="Calibri"/>
          <w:b/>
          <w:color w:val="FF0000"/>
        </w:rPr>
        <w:t>chú ý phải có ISBN</w:t>
      </w:r>
      <w:r w:rsidRPr="008170AF">
        <w:rPr>
          <w:rFonts w:ascii="Calibri" w:hAnsi="Calibri"/>
          <w:b/>
        </w:rPr>
        <w:t>)</w:t>
      </w:r>
      <w:r w:rsidR="00064F72">
        <w:rPr>
          <w:rFonts w:ascii="Calibri" w:hAnsi="Calibri"/>
          <w:b/>
        </w:rPr>
        <w:t xml:space="preserve"> năm 2018</w:t>
      </w:r>
      <w:bookmarkEnd w:id="3"/>
    </w:p>
    <w:p w:rsidR="00091D70" w:rsidRDefault="00091D70" w:rsidP="00091D70">
      <w:pPr>
        <w:rPr>
          <w:rFonts w:eastAsia="Times New Roman"/>
          <w:sz w:val="20"/>
          <w:szCs w:val="20"/>
        </w:rPr>
      </w:pP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Đặng Quốc Vương;</w:t>
      </w:r>
      <w:r w:rsidRPr="001C587D">
        <w:rPr>
          <w:rFonts w:ascii="Calibri" w:eastAsia="Times New Roman" w:hAnsi="Calibri" w:cs="Calibri"/>
          <w:i/>
          <w:iCs/>
          <w:szCs w:val="24"/>
        </w:rPr>
        <w:t xml:space="preserve"> Subproblem Method for Calculation of Eddy Currents and Associated losses in Transformers;</w:t>
      </w:r>
      <w:r w:rsidRPr="001C587D">
        <w:rPr>
          <w:rFonts w:ascii="Calibri" w:eastAsia="Times New Roman" w:hAnsi="Calibri" w:cs="Calibri"/>
          <w:szCs w:val="24"/>
        </w:rPr>
        <w:t xml:space="preserve"> 1th International Symposium on Electric and Magnetic Fields, EMF 2018-http://aimontefiore.org/emf2018/ ;10 to 12 April 2018 (Darmstadt Germany);</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1857 - 7881</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Dao Phuong Nam, Do Trong Tan, Bui Minh Dinh, Nguyen Van Huong;</w:t>
      </w:r>
      <w:r w:rsidR="00D05E0A">
        <w:rPr>
          <w:rFonts w:ascii="Calibri" w:eastAsia="Times New Roman" w:hAnsi="Calibri" w:cs="Calibri"/>
          <w:szCs w:val="24"/>
        </w:rPr>
        <w:t xml:space="preserve"> </w:t>
      </w:r>
      <w:r w:rsidRPr="001C587D">
        <w:rPr>
          <w:rFonts w:ascii="Calibri" w:eastAsia="Times New Roman" w:hAnsi="Calibri" w:cs="Calibri"/>
          <w:i/>
          <w:iCs/>
          <w:szCs w:val="24"/>
        </w:rPr>
        <w:t>Adaptive Optimal Controller for Uncertain Inverted Pendulum System: A Dynamic Programming Approach for Continuous Time System;</w:t>
      </w:r>
      <w:r w:rsidR="002B336D">
        <w:rPr>
          <w:rFonts w:ascii="Calibri" w:eastAsia="Times New Roman" w:hAnsi="Calibri" w:cs="Calibri"/>
          <w:i/>
          <w:iCs/>
          <w:szCs w:val="24"/>
        </w:rPr>
        <w:t xml:space="preserve"> </w:t>
      </w:r>
      <w:r w:rsidRPr="001C587D">
        <w:rPr>
          <w:rFonts w:ascii="Calibri" w:eastAsia="Times New Roman" w:hAnsi="Calibri" w:cs="Calibri"/>
          <w:szCs w:val="24"/>
        </w:rPr>
        <w:t>ICACPSD 2018: 20th International Conference on Automatic Control, Principles and Systems Design,February 19-20, 2018;</w:t>
      </w:r>
      <w:r w:rsidR="002B336D">
        <w:rPr>
          <w:rFonts w:ascii="Calibri" w:eastAsia="Times New Roman" w:hAnsi="Calibri" w:cs="Calibri"/>
          <w:szCs w:val="24"/>
        </w:rPr>
        <w:t xml:space="preserve"> </w:t>
      </w:r>
      <w:r w:rsidRPr="001C587D">
        <w:rPr>
          <w:rFonts w:ascii="Calibri" w:eastAsia="Times New Roman" w:hAnsi="Calibri" w:cs="Calibri"/>
          <w:szCs w:val="24"/>
        </w:rPr>
        <w:t>Vol:12, No:2, 2018;</w:t>
      </w:r>
      <w:r w:rsidR="002B336D">
        <w:rPr>
          <w:rFonts w:ascii="Calibri" w:eastAsia="Times New Roman" w:hAnsi="Calibri" w:cs="Calibri"/>
          <w:szCs w:val="24"/>
        </w:rPr>
        <w:t xml:space="preserve"> </w:t>
      </w:r>
      <w:r w:rsidRPr="001C587D">
        <w:rPr>
          <w:rFonts w:ascii="Calibri" w:eastAsia="Times New Roman" w:hAnsi="Calibri" w:cs="Calibri"/>
          <w:color w:val="000000"/>
          <w:szCs w:val="24"/>
        </w:rPr>
        <w:t>ISSN 1307-6892</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b/>
          <w:bCs/>
          <w:szCs w:val="24"/>
        </w:rPr>
        <w:t xml:space="preserve">Nguyễn Quốc Minh, </w:t>
      </w:r>
      <w:r w:rsidRPr="001C587D">
        <w:rPr>
          <w:rFonts w:ascii="Calibri" w:eastAsia="Times New Roman" w:hAnsi="Calibri" w:cs="Calibri"/>
          <w:szCs w:val="24"/>
        </w:rPr>
        <w:t>J.-C. Chiao, The University of Texas at Arlington</w:t>
      </w:r>
      <w:r w:rsidRPr="001C587D">
        <w:rPr>
          <w:rFonts w:ascii="Calibri" w:eastAsia="Times New Roman" w:hAnsi="Calibri" w:cs="Calibri"/>
          <w:b/>
          <w:bCs/>
          <w:szCs w:val="24"/>
        </w:rPr>
        <w:t>;</w:t>
      </w:r>
      <w:r w:rsidR="002B336D">
        <w:rPr>
          <w:rFonts w:ascii="Calibri" w:eastAsia="Times New Roman" w:hAnsi="Calibri" w:cs="Calibri"/>
          <w:b/>
          <w:bCs/>
          <w:szCs w:val="24"/>
        </w:rPr>
        <w:t xml:space="preserve"> </w:t>
      </w:r>
      <w:r w:rsidRPr="001C587D">
        <w:rPr>
          <w:rFonts w:ascii="Calibri" w:eastAsia="Times New Roman" w:hAnsi="Calibri" w:cs="Calibri"/>
          <w:i/>
          <w:iCs/>
          <w:szCs w:val="24"/>
        </w:rPr>
        <w:t>Equivalent 2-port of cascade WPT Systems;</w:t>
      </w:r>
      <w:r w:rsidRPr="001C587D">
        <w:rPr>
          <w:rFonts w:ascii="Calibri" w:eastAsia="Times New Roman" w:hAnsi="Calibri" w:cs="Calibri"/>
          <w:szCs w:val="24"/>
        </w:rPr>
        <w:t>International Wireless Symposium;</w:t>
      </w:r>
      <w:r w:rsidR="002B336D">
        <w:rPr>
          <w:rFonts w:ascii="Calibri" w:eastAsia="Times New Roman" w:hAnsi="Calibri" w:cs="Calibri"/>
          <w:szCs w:val="24"/>
        </w:rPr>
        <w:t xml:space="preserve"> </w:t>
      </w:r>
      <w:r w:rsidRPr="001C587D">
        <w:rPr>
          <w:rFonts w:ascii="Calibri" w:eastAsia="Times New Roman" w:hAnsi="Calibri" w:cs="Calibri"/>
          <w:szCs w:val="24"/>
        </w:rPr>
        <w:t>6/5/2018;</w:t>
      </w:r>
      <w:r w:rsidRPr="001C587D">
        <w:rPr>
          <w:rFonts w:ascii="Calibri" w:eastAsia="Times New Roman" w:hAnsi="Calibri" w:cs="Calibri"/>
          <w:color w:val="000000"/>
          <w:szCs w:val="24"/>
        </w:rPr>
        <w:t>978-1-5386-6346-2</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lastRenderedPageBreak/>
        <w:t xml:space="preserve">Taisuke Masuta, Daiki Kobayashi, </w:t>
      </w:r>
      <w:r w:rsidRPr="001C587D">
        <w:rPr>
          <w:rFonts w:ascii="Calibri" w:eastAsia="Times New Roman" w:hAnsi="Calibri" w:cs="Calibri"/>
          <w:b/>
          <w:bCs/>
          <w:szCs w:val="24"/>
        </w:rPr>
        <w:t>Viet Nguyen Hoang</w:t>
      </w:r>
      <w:r w:rsidRPr="001C587D">
        <w:rPr>
          <w:rFonts w:ascii="Calibri" w:eastAsia="Times New Roman" w:hAnsi="Calibri" w:cs="Calibri"/>
          <w:szCs w:val="24"/>
        </w:rPr>
        <w:t>, Hideaki Ohtake;</w:t>
      </w:r>
      <w:r w:rsidRPr="001C587D">
        <w:rPr>
          <w:rFonts w:ascii="Calibri" w:eastAsia="Times New Roman" w:hAnsi="Calibri" w:cs="Calibri"/>
          <w:i/>
          <w:iCs/>
          <w:szCs w:val="24"/>
        </w:rPr>
        <w:t>Annual Evaluation of Supply-Demand with BESS Charging/Discharging Schedule and UC Updating Based on Intraday Forecasted PV Power Outputs;</w:t>
      </w:r>
      <w:r w:rsidR="002B336D">
        <w:rPr>
          <w:rFonts w:ascii="Calibri" w:eastAsia="Times New Roman" w:hAnsi="Calibri" w:cs="Calibri"/>
          <w:i/>
          <w:iCs/>
          <w:szCs w:val="24"/>
        </w:rPr>
        <w:t xml:space="preserve"> </w:t>
      </w:r>
      <w:r w:rsidRPr="001C587D">
        <w:rPr>
          <w:rFonts w:ascii="Calibri" w:eastAsia="Times New Roman" w:hAnsi="Calibri" w:cs="Calibri"/>
          <w:szCs w:val="24"/>
        </w:rPr>
        <w:t>20th Power Systems Computation Conference (PSCC'2018), Dublin, Ireland;11-15 Jun. 2018;</w:t>
      </w:r>
      <w:r w:rsidR="002B336D">
        <w:rPr>
          <w:rFonts w:ascii="Calibri" w:eastAsia="Times New Roman" w:hAnsi="Calibri" w:cs="Calibri"/>
          <w:szCs w:val="24"/>
        </w:rPr>
        <w:t xml:space="preserve"> </w:t>
      </w:r>
      <w:r w:rsidRPr="001C587D">
        <w:rPr>
          <w:rFonts w:ascii="Calibri" w:eastAsia="Times New Roman" w:hAnsi="Calibri" w:cs="Calibri"/>
          <w:color w:val="000000"/>
          <w:szCs w:val="24"/>
        </w:rPr>
        <w:t>ISBN: 978-19-109631-0-4</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 xml:space="preserve">Nguyen Trung Ty, Nguyen Manh Hung, </w:t>
      </w:r>
      <w:r w:rsidRPr="001C587D">
        <w:rPr>
          <w:rFonts w:ascii="Calibri" w:eastAsia="Times New Roman" w:hAnsi="Calibri" w:cs="Calibri"/>
          <w:b/>
          <w:bCs/>
          <w:szCs w:val="24"/>
        </w:rPr>
        <w:t>Dao Phuong Nam</w:t>
      </w:r>
      <w:r w:rsidRPr="001C587D">
        <w:rPr>
          <w:rFonts w:ascii="Calibri" w:eastAsia="Times New Roman" w:hAnsi="Calibri" w:cs="Calibri"/>
          <w:szCs w:val="24"/>
        </w:rPr>
        <w:t xml:space="preserve"> (ĐH Bách Khoa HN), Nguyen Hong Quang (ĐH Công nghiệp Thái Nguyên)</w:t>
      </w:r>
      <w:proofErr w:type="gramStart"/>
      <w:r w:rsidRPr="001C587D">
        <w:rPr>
          <w:rFonts w:ascii="Calibri" w:eastAsia="Times New Roman" w:hAnsi="Calibri" w:cs="Calibri"/>
          <w:szCs w:val="24"/>
        </w:rPr>
        <w:t>;</w:t>
      </w:r>
      <w:r w:rsidRPr="001C587D">
        <w:rPr>
          <w:rFonts w:ascii="Calibri" w:eastAsia="Times New Roman" w:hAnsi="Calibri" w:cs="Calibri"/>
          <w:i/>
          <w:iCs/>
          <w:szCs w:val="24"/>
        </w:rPr>
        <w:t>A</w:t>
      </w:r>
      <w:proofErr w:type="gramEnd"/>
      <w:r w:rsidRPr="001C587D">
        <w:rPr>
          <w:rFonts w:ascii="Calibri" w:eastAsia="Times New Roman" w:hAnsi="Calibri" w:cs="Calibri"/>
          <w:i/>
          <w:iCs/>
          <w:szCs w:val="24"/>
        </w:rPr>
        <w:t xml:space="preserve"> Laguerre Model based Model Predictive Control Law for Permanent Magnet Linear Synchronous Motor;</w:t>
      </w:r>
      <w:r w:rsidR="002B336D">
        <w:rPr>
          <w:rFonts w:ascii="Calibri" w:eastAsia="Times New Roman" w:hAnsi="Calibri" w:cs="Calibri"/>
          <w:i/>
          <w:iCs/>
          <w:szCs w:val="24"/>
        </w:rPr>
        <w:t xml:space="preserve"> </w:t>
      </w:r>
      <w:r w:rsidRPr="001C587D">
        <w:rPr>
          <w:rFonts w:ascii="Calibri" w:eastAsia="Times New Roman" w:hAnsi="Calibri" w:cs="Calibri"/>
          <w:szCs w:val="24"/>
        </w:rPr>
        <w:t>Proc. The 4th International Conference on Information System Design and  Intelligent Applications;Springer, 01,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2194-5357</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Nguyen Thanh Binh (ĐH Thủy Lợi), Nguyen Anh Tung,</w:t>
      </w:r>
      <w:r w:rsidRPr="001C587D">
        <w:rPr>
          <w:rFonts w:ascii="Calibri" w:eastAsia="Times New Roman" w:hAnsi="Calibri" w:cs="Calibri"/>
          <w:b/>
          <w:bCs/>
          <w:szCs w:val="24"/>
        </w:rPr>
        <w:t xml:space="preserve"> Dao Phuong Nam</w:t>
      </w:r>
      <w:r w:rsidRPr="001C587D">
        <w:rPr>
          <w:rFonts w:ascii="Calibri" w:eastAsia="Times New Roman" w:hAnsi="Calibri" w:cs="Calibri"/>
          <w:szCs w:val="24"/>
        </w:rPr>
        <w:t>, Nguyen Thi Viet Huong (Cao đẳng Công ngiệp Thái Nguyên);</w:t>
      </w:r>
      <w:r w:rsidR="002B336D">
        <w:rPr>
          <w:rFonts w:ascii="Calibri" w:eastAsia="Times New Roman" w:hAnsi="Calibri" w:cs="Calibri"/>
          <w:szCs w:val="24"/>
        </w:rPr>
        <w:t xml:space="preserve"> </w:t>
      </w:r>
      <w:r w:rsidRPr="001C587D">
        <w:rPr>
          <w:rFonts w:ascii="Calibri" w:eastAsia="Times New Roman" w:hAnsi="Calibri" w:cs="Calibri"/>
          <w:i/>
          <w:iCs/>
          <w:szCs w:val="24"/>
        </w:rPr>
        <w:t>Robust Adaptive Backstepping in Tracking Control for Wheeled Inverted Pendulum;</w:t>
      </w:r>
      <w:r w:rsidR="002B336D">
        <w:rPr>
          <w:rFonts w:ascii="Calibri" w:eastAsia="Times New Roman" w:hAnsi="Calibri" w:cs="Calibri"/>
          <w:i/>
          <w:iCs/>
          <w:szCs w:val="24"/>
        </w:rPr>
        <w:t xml:space="preserve"> </w:t>
      </w:r>
      <w:r w:rsidRPr="001C587D">
        <w:rPr>
          <w:rFonts w:ascii="Calibri" w:eastAsia="Times New Roman" w:hAnsi="Calibri" w:cs="Calibri"/>
          <w:szCs w:val="24"/>
        </w:rPr>
        <w:t>Proc. The 4th International Conference on Information System Design and  Intelligent Applications;</w:t>
      </w:r>
      <w:r w:rsidR="002B336D">
        <w:rPr>
          <w:rFonts w:ascii="Calibri" w:eastAsia="Times New Roman" w:hAnsi="Calibri" w:cs="Calibri"/>
          <w:szCs w:val="24"/>
        </w:rPr>
        <w:t xml:space="preserve"> </w:t>
      </w:r>
      <w:r w:rsidRPr="001C587D">
        <w:rPr>
          <w:rFonts w:ascii="Calibri" w:eastAsia="Times New Roman" w:hAnsi="Calibri" w:cs="Calibri"/>
          <w:szCs w:val="24"/>
        </w:rPr>
        <w:t>Springer, 01,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2194-5357</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b/>
          <w:bCs/>
          <w:szCs w:val="24"/>
        </w:rPr>
        <w:t xml:space="preserve">Dao Phuong Nam, </w:t>
      </w:r>
      <w:r w:rsidRPr="001C587D">
        <w:rPr>
          <w:rFonts w:ascii="Calibri" w:eastAsia="Times New Roman" w:hAnsi="Calibri" w:cs="Calibri"/>
          <w:szCs w:val="24"/>
        </w:rPr>
        <w:t>Bui Minh Thang, Nguyen Truong Thanh, Do Trong Tan</w:t>
      </w:r>
      <w:r w:rsidRPr="001C587D">
        <w:rPr>
          <w:rFonts w:ascii="Calibri" w:eastAsia="Times New Roman" w:hAnsi="Calibri" w:cs="Calibri"/>
          <w:b/>
          <w:bCs/>
          <w:szCs w:val="24"/>
        </w:rPr>
        <w:t>;</w:t>
      </w:r>
      <w:r w:rsidR="002B336D">
        <w:rPr>
          <w:rFonts w:ascii="Calibri" w:eastAsia="Times New Roman" w:hAnsi="Calibri" w:cs="Calibri"/>
          <w:b/>
          <w:bCs/>
          <w:szCs w:val="24"/>
        </w:rPr>
        <w:t xml:space="preserve"> </w:t>
      </w:r>
      <w:r w:rsidRPr="001C587D">
        <w:rPr>
          <w:rFonts w:ascii="Calibri" w:eastAsia="Times New Roman" w:hAnsi="Calibri" w:cs="Calibri"/>
          <w:i/>
          <w:iCs/>
          <w:szCs w:val="24"/>
        </w:rPr>
        <w:t>Control Design for a Class of Nonlinear Systems based on External Disturbance Observer;</w:t>
      </w:r>
      <w:r w:rsidR="002B336D">
        <w:rPr>
          <w:rFonts w:ascii="Calibri" w:eastAsia="Times New Roman" w:hAnsi="Calibri" w:cs="Calibri"/>
          <w:i/>
          <w:iCs/>
          <w:szCs w:val="24"/>
        </w:rPr>
        <w:t xml:space="preserve"> </w:t>
      </w:r>
      <w:r w:rsidRPr="001C587D">
        <w:rPr>
          <w:rFonts w:ascii="Calibri" w:eastAsia="Times New Roman" w:hAnsi="Calibri" w:cs="Calibri"/>
          <w:szCs w:val="24"/>
        </w:rPr>
        <w:t>4</w:t>
      </w:r>
      <w:r w:rsidRPr="001C587D">
        <w:rPr>
          <w:rFonts w:ascii="Calibri" w:eastAsia="Times New Roman" w:hAnsi="Calibri" w:cs="Calibri"/>
          <w:szCs w:val="24"/>
          <w:vertAlign w:val="superscript"/>
        </w:rPr>
        <w:t>th</w:t>
      </w:r>
      <w:r w:rsidRPr="001C587D">
        <w:rPr>
          <w:rFonts w:ascii="Calibri" w:eastAsia="Times New Roman" w:hAnsi="Calibri" w:cs="Calibri"/>
          <w:szCs w:val="24"/>
        </w:rPr>
        <w:t xml:space="preserve"> International Conference on Mechatronics and Robotics Engineering , Valenciennes, France;</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002B336D">
        <w:rPr>
          <w:rFonts w:ascii="Calibri" w:eastAsia="Times New Roman" w:hAnsi="Calibri" w:cs="Calibri"/>
          <w:szCs w:val="24"/>
        </w:rPr>
        <w:t xml:space="preserve"> </w:t>
      </w:r>
      <w:r w:rsidRPr="001C587D">
        <w:rPr>
          <w:rFonts w:ascii="Calibri" w:eastAsia="Times New Roman" w:hAnsi="Calibri" w:cs="Calibri"/>
          <w:color w:val="000000"/>
          <w:szCs w:val="24"/>
        </w:rPr>
        <w:t>978-1-4503-6365-5</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b/>
          <w:bCs/>
          <w:szCs w:val="24"/>
        </w:rPr>
        <w:t xml:space="preserve">Dao Phuong Nam, </w:t>
      </w:r>
      <w:r w:rsidRPr="001C587D">
        <w:rPr>
          <w:rFonts w:ascii="Calibri" w:eastAsia="Times New Roman" w:hAnsi="Calibri" w:cs="Calibri"/>
          <w:szCs w:val="24"/>
        </w:rPr>
        <w:t>Do Trong Tan, Pham Thanh Loc, Vu Van Dung</w:t>
      </w:r>
      <w:r w:rsidRPr="001C587D">
        <w:rPr>
          <w:rFonts w:ascii="Calibri" w:eastAsia="Times New Roman" w:hAnsi="Calibri" w:cs="Calibri"/>
          <w:b/>
          <w:bCs/>
          <w:szCs w:val="24"/>
        </w:rPr>
        <w:t>;</w:t>
      </w:r>
      <w:r w:rsidR="002B336D">
        <w:rPr>
          <w:rFonts w:ascii="Calibri" w:eastAsia="Times New Roman" w:hAnsi="Calibri" w:cs="Calibri"/>
          <w:b/>
          <w:bCs/>
          <w:szCs w:val="24"/>
        </w:rPr>
        <w:t xml:space="preserve"> </w:t>
      </w:r>
      <w:r w:rsidRPr="001C587D">
        <w:rPr>
          <w:rFonts w:ascii="Calibri" w:eastAsia="Times New Roman" w:hAnsi="Calibri" w:cs="Calibri"/>
          <w:i/>
          <w:iCs/>
          <w:szCs w:val="24"/>
        </w:rPr>
        <w:t>Disturbance Observer based Sliding Mode Control for Flexible Joint Manipulator Systems;</w:t>
      </w:r>
      <w:r w:rsidR="002B336D">
        <w:rPr>
          <w:rFonts w:ascii="Calibri" w:eastAsia="Times New Roman" w:hAnsi="Calibri" w:cs="Calibri"/>
          <w:i/>
          <w:iCs/>
          <w:szCs w:val="24"/>
        </w:rPr>
        <w:t xml:space="preserve"> </w:t>
      </w:r>
      <w:r w:rsidRPr="001C587D">
        <w:rPr>
          <w:rFonts w:ascii="Calibri" w:eastAsia="Times New Roman" w:hAnsi="Calibri" w:cs="Calibri"/>
          <w:szCs w:val="24"/>
        </w:rPr>
        <w:t>4</w:t>
      </w:r>
      <w:r w:rsidRPr="001C587D">
        <w:rPr>
          <w:rFonts w:ascii="Calibri" w:eastAsia="Times New Roman" w:hAnsi="Calibri" w:cs="Calibri"/>
          <w:szCs w:val="24"/>
          <w:vertAlign w:val="superscript"/>
        </w:rPr>
        <w:t>th</w:t>
      </w:r>
      <w:r w:rsidRPr="001C587D">
        <w:rPr>
          <w:rFonts w:ascii="Calibri" w:eastAsia="Times New Roman" w:hAnsi="Calibri" w:cs="Calibri"/>
          <w:szCs w:val="24"/>
        </w:rPr>
        <w:t xml:space="preserve"> International Conference on Mechatronics and Robotics Engineering , Valenciennes, France;</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Pr="001C587D">
        <w:rPr>
          <w:rFonts w:ascii="Calibri" w:eastAsia="Times New Roman" w:hAnsi="Calibri" w:cs="Calibri"/>
          <w:color w:val="000000"/>
          <w:szCs w:val="24"/>
        </w:rPr>
        <w:t>978-1-4503-6365-5</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Dao Phuong Nam (BKHN), Tran Gia Khanh, La Van Truong (Sư phạm KT Nam Định), Le Duy Tung, Nguyen Van Quyen;</w:t>
      </w:r>
      <w:r w:rsidR="002B336D">
        <w:rPr>
          <w:rFonts w:ascii="Calibri" w:eastAsia="Times New Roman" w:hAnsi="Calibri" w:cs="Calibri"/>
          <w:szCs w:val="24"/>
        </w:rPr>
        <w:t xml:space="preserve"> </w:t>
      </w:r>
      <w:r w:rsidRPr="001C587D">
        <w:rPr>
          <w:rFonts w:ascii="Calibri" w:eastAsia="Times New Roman" w:hAnsi="Calibri" w:cs="Calibri"/>
          <w:i/>
          <w:iCs/>
          <w:szCs w:val="24"/>
        </w:rPr>
        <w:t>Multi-Parametric Programming based Cascade Control System for Unmanned Aerial Vehicles;</w:t>
      </w:r>
      <w:r w:rsidR="002B336D">
        <w:rPr>
          <w:rFonts w:ascii="Calibri" w:eastAsia="Times New Roman" w:hAnsi="Calibri" w:cs="Calibri"/>
          <w:i/>
          <w:iCs/>
          <w:szCs w:val="24"/>
        </w:rPr>
        <w:t xml:space="preserve"> </w:t>
      </w:r>
      <w:r w:rsidRPr="001C587D">
        <w:rPr>
          <w:rFonts w:ascii="Calibri" w:eastAsia="Times New Roman" w:hAnsi="Calibri" w:cs="Calibri"/>
          <w:szCs w:val="24"/>
        </w:rPr>
        <w:t>4</w:t>
      </w:r>
      <w:r w:rsidRPr="001C587D">
        <w:rPr>
          <w:rFonts w:ascii="Calibri" w:eastAsia="Times New Roman" w:hAnsi="Calibri" w:cs="Calibri"/>
          <w:szCs w:val="24"/>
          <w:vertAlign w:val="superscript"/>
        </w:rPr>
        <w:t>th</w:t>
      </w:r>
      <w:r w:rsidRPr="001C587D">
        <w:rPr>
          <w:rFonts w:ascii="Calibri" w:eastAsia="Times New Roman" w:hAnsi="Calibri" w:cs="Calibri"/>
          <w:szCs w:val="24"/>
        </w:rPr>
        <w:t xml:space="preserve"> International Conference on Mechatronics and Robotics Engineering , Valenciennes, France;</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Pr="001C587D">
        <w:rPr>
          <w:rFonts w:ascii="Calibri" w:eastAsia="Times New Roman" w:hAnsi="Calibri" w:cs="Calibri"/>
          <w:color w:val="000000"/>
          <w:szCs w:val="24"/>
        </w:rPr>
        <w:t>978-1-4503-6365-5</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Dao Phuong Nam, Tran Van Tuyen (Học viện KTQS), Do Trong Tan, Bui Minh Dinh, Nguyen Van Huong;</w:t>
      </w:r>
      <w:r w:rsidR="002B336D">
        <w:rPr>
          <w:rFonts w:ascii="Calibri" w:eastAsia="Times New Roman" w:hAnsi="Calibri" w:cs="Calibri"/>
          <w:szCs w:val="24"/>
        </w:rPr>
        <w:t xml:space="preserve"> </w:t>
      </w:r>
      <w:r w:rsidRPr="001C587D">
        <w:rPr>
          <w:rFonts w:ascii="Calibri" w:eastAsia="Times New Roman" w:hAnsi="Calibri" w:cs="Calibri"/>
          <w:i/>
          <w:iCs/>
          <w:szCs w:val="24"/>
        </w:rPr>
        <w:t>Adaptive Optimal Controller for Uncertain Inverted Pendulum System: A Dynamic Programming Approach for Continuous Time System;</w:t>
      </w:r>
      <w:r w:rsidR="002B336D">
        <w:rPr>
          <w:rFonts w:ascii="Calibri" w:eastAsia="Times New Roman" w:hAnsi="Calibri" w:cs="Calibri"/>
          <w:i/>
          <w:iCs/>
          <w:szCs w:val="24"/>
        </w:rPr>
        <w:t xml:space="preserve"> </w:t>
      </w:r>
      <w:r w:rsidRPr="001C587D">
        <w:rPr>
          <w:rFonts w:ascii="Calibri" w:eastAsia="Times New Roman" w:hAnsi="Calibri" w:cs="Calibri"/>
          <w:szCs w:val="24"/>
        </w:rPr>
        <w:t>Proc. The 20</w:t>
      </w:r>
      <w:r w:rsidRPr="001C587D">
        <w:rPr>
          <w:rFonts w:ascii="Calibri" w:eastAsia="Times New Roman" w:hAnsi="Calibri" w:cs="Calibri"/>
          <w:szCs w:val="24"/>
          <w:vertAlign w:val="superscript"/>
        </w:rPr>
        <w:t>st</w:t>
      </w:r>
      <w:r w:rsidRPr="001C587D">
        <w:rPr>
          <w:rFonts w:ascii="Calibri" w:eastAsia="Times New Roman" w:hAnsi="Calibri" w:cs="Calibri"/>
          <w:szCs w:val="24"/>
        </w:rPr>
        <w:t xml:space="preserve"> International Conference on Automatic Control, Principles and Systems Design, Paris;</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00462AA7" w:rsidRPr="001C587D">
        <w:rPr>
          <w:rFonts w:ascii="Calibri" w:eastAsia="Times New Roman" w:hAnsi="Calibri" w:cs="Calibri"/>
          <w:szCs w:val="24"/>
        </w:rPr>
        <w:t xml:space="preserve"> </w:t>
      </w:r>
      <w:r w:rsidR="00462AA7" w:rsidRPr="00462AA7">
        <w:rPr>
          <w:rFonts w:ascii="Calibri" w:eastAsia="Times New Roman" w:hAnsi="Calibri" w:cs="Calibri"/>
          <w:szCs w:val="24"/>
        </w:rPr>
        <w:t>ISSN:</w:t>
      </w:r>
      <w:r w:rsidRPr="001C587D">
        <w:rPr>
          <w:rFonts w:ascii="Calibri" w:eastAsia="Times New Roman" w:hAnsi="Calibri" w:cs="Calibri"/>
          <w:color w:val="000000"/>
          <w:szCs w:val="24"/>
        </w:rPr>
        <w:t>1307-6892</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Dao Phuong Nam, Do Trong Tan, Pham Tam Thanh (Hàng Hải), Le Duy Tung, Tran Hoang Anh;</w:t>
      </w:r>
      <w:r w:rsidR="002B336D">
        <w:rPr>
          <w:rFonts w:ascii="Calibri" w:eastAsia="Times New Roman" w:hAnsi="Calibri" w:cs="Calibri"/>
          <w:szCs w:val="24"/>
        </w:rPr>
        <w:t xml:space="preserve"> </w:t>
      </w:r>
      <w:r w:rsidRPr="001C587D">
        <w:rPr>
          <w:rFonts w:ascii="Calibri" w:eastAsia="Times New Roman" w:hAnsi="Calibri" w:cs="Calibri"/>
          <w:i/>
          <w:iCs/>
          <w:szCs w:val="24"/>
        </w:rPr>
        <w:t>Genetic Algorithm and Multi-Parametric Programming  based Cascade Control System for Unmanned Aerial Vehicles;</w:t>
      </w:r>
      <w:r w:rsidR="002B336D">
        <w:rPr>
          <w:rFonts w:ascii="Calibri" w:eastAsia="Times New Roman" w:hAnsi="Calibri" w:cs="Calibri"/>
          <w:i/>
          <w:iCs/>
          <w:szCs w:val="24"/>
        </w:rPr>
        <w:t xml:space="preserve"> </w:t>
      </w:r>
      <w:r w:rsidRPr="001C587D">
        <w:rPr>
          <w:rFonts w:ascii="Calibri" w:eastAsia="Times New Roman" w:hAnsi="Calibri" w:cs="Calibri"/>
          <w:szCs w:val="24"/>
        </w:rPr>
        <w:t>Proc. The 20</w:t>
      </w:r>
      <w:r w:rsidRPr="001C587D">
        <w:rPr>
          <w:rFonts w:ascii="Calibri" w:eastAsia="Times New Roman" w:hAnsi="Calibri" w:cs="Calibri"/>
          <w:szCs w:val="24"/>
          <w:vertAlign w:val="superscript"/>
        </w:rPr>
        <w:t>st</w:t>
      </w:r>
      <w:r w:rsidRPr="001C587D">
        <w:rPr>
          <w:rFonts w:ascii="Calibri" w:eastAsia="Times New Roman" w:hAnsi="Calibri" w:cs="Calibri"/>
          <w:szCs w:val="24"/>
        </w:rPr>
        <w:t xml:space="preserve"> International Conference on Automatic Control, Principles and Systems Design, Paris;</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Pr="001C587D">
        <w:rPr>
          <w:rFonts w:ascii="Calibri" w:eastAsia="Times New Roman" w:hAnsi="Calibri" w:cs="Calibri"/>
          <w:color w:val="000000"/>
          <w:szCs w:val="24"/>
        </w:rPr>
        <w:t>1307-6892</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Tran Gia Khanh (Sư Phạm KT Nam Định), Dao Phuong Nam, Do Trong Tan, Nguyen Van Huong, Mai Xuan Sinh;</w:t>
      </w:r>
      <w:r w:rsidR="002B336D">
        <w:rPr>
          <w:rFonts w:ascii="Calibri" w:eastAsia="Times New Roman" w:hAnsi="Calibri" w:cs="Calibri"/>
          <w:szCs w:val="24"/>
        </w:rPr>
        <w:t xml:space="preserve"> </w:t>
      </w:r>
      <w:r w:rsidRPr="001C587D">
        <w:rPr>
          <w:rFonts w:ascii="Calibri" w:eastAsia="Times New Roman" w:hAnsi="Calibri" w:cs="Calibri"/>
          <w:i/>
          <w:iCs/>
          <w:szCs w:val="24"/>
        </w:rPr>
        <w:t>Robust Model Predictive Controller for Uncertain Nonlinear Wheeled Inverted Pendulum Systems: A Tube based Approach;</w:t>
      </w:r>
      <w:r w:rsidR="002B336D">
        <w:rPr>
          <w:rFonts w:ascii="Calibri" w:eastAsia="Times New Roman" w:hAnsi="Calibri" w:cs="Calibri"/>
          <w:i/>
          <w:iCs/>
          <w:szCs w:val="24"/>
        </w:rPr>
        <w:t xml:space="preserve"> </w:t>
      </w:r>
      <w:r w:rsidRPr="001C587D">
        <w:rPr>
          <w:rFonts w:ascii="Calibri" w:eastAsia="Times New Roman" w:hAnsi="Calibri" w:cs="Calibri"/>
          <w:szCs w:val="24"/>
        </w:rPr>
        <w:t>Proc. The 20</w:t>
      </w:r>
      <w:r w:rsidRPr="001C587D">
        <w:rPr>
          <w:rFonts w:ascii="Calibri" w:eastAsia="Times New Roman" w:hAnsi="Calibri" w:cs="Calibri"/>
          <w:szCs w:val="24"/>
          <w:vertAlign w:val="superscript"/>
        </w:rPr>
        <w:t>st</w:t>
      </w:r>
      <w:r w:rsidRPr="001C587D">
        <w:rPr>
          <w:rFonts w:ascii="Calibri" w:eastAsia="Times New Roman" w:hAnsi="Calibri" w:cs="Calibri"/>
          <w:szCs w:val="24"/>
        </w:rPr>
        <w:t xml:space="preserve"> </w:t>
      </w:r>
      <w:r w:rsidRPr="001C587D">
        <w:rPr>
          <w:rFonts w:ascii="Calibri" w:eastAsia="Times New Roman" w:hAnsi="Calibri" w:cs="Calibri"/>
          <w:szCs w:val="24"/>
        </w:rPr>
        <w:lastRenderedPageBreak/>
        <w:t>International Conference on Automatic Control, Principles and Systems Design, Paris;</w:t>
      </w:r>
      <w:r w:rsidR="002B336D">
        <w:rPr>
          <w:rFonts w:ascii="Calibri" w:eastAsia="Times New Roman" w:hAnsi="Calibri" w:cs="Calibri"/>
          <w:szCs w:val="24"/>
        </w:rPr>
        <w:t xml:space="preserve"> </w:t>
      </w:r>
      <w:r w:rsidRPr="001C587D">
        <w:rPr>
          <w:rFonts w:ascii="Calibri" w:eastAsia="Times New Roman" w:hAnsi="Calibri" w:cs="Calibri"/>
          <w:szCs w:val="24"/>
        </w:rPr>
        <w:t>02, 2018;</w:t>
      </w:r>
      <w:r w:rsidRPr="001C587D">
        <w:rPr>
          <w:rFonts w:ascii="Calibri" w:eastAsia="Times New Roman" w:hAnsi="Calibri" w:cs="Calibri"/>
          <w:color w:val="000000"/>
          <w:szCs w:val="24"/>
        </w:rPr>
        <w:t>1307-6892</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 xml:space="preserve">Thanh Huong Nguyen, </w:t>
      </w:r>
      <w:r w:rsidRPr="001C587D">
        <w:rPr>
          <w:rFonts w:ascii="Calibri" w:eastAsia="Times New Roman" w:hAnsi="Calibri" w:cs="Calibri"/>
          <w:b/>
          <w:bCs/>
          <w:szCs w:val="24"/>
        </w:rPr>
        <w:t>Si Hong Hoang</w:t>
      </w:r>
      <w:r w:rsidRPr="001C587D">
        <w:rPr>
          <w:rFonts w:ascii="Calibri" w:eastAsia="Times New Roman" w:hAnsi="Calibri" w:cs="Calibri"/>
          <w:szCs w:val="24"/>
        </w:rPr>
        <w:t>, Thi Lan Huong Nguyen, Van Phuong Ha, Viet Tung Nguyen, Trung Kien Dao;</w:t>
      </w:r>
      <w:r w:rsidRPr="001C587D">
        <w:rPr>
          <w:rFonts w:ascii="Calibri" w:eastAsia="Times New Roman" w:hAnsi="Calibri" w:cs="Calibri"/>
          <w:i/>
          <w:iCs/>
          <w:szCs w:val="24"/>
        </w:rPr>
        <w:t>High capacity encoding chipless RFID tag based on multi branch H-shaped resonator for sensing application;</w:t>
      </w:r>
      <w:r w:rsidRPr="001C587D">
        <w:rPr>
          <w:rFonts w:ascii="Calibri" w:eastAsia="Times New Roman" w:hAnsi="Calibri" w:cs="Calibri"/>
          <w:szCs w:val="24"/>
        </w:rPr>
        <w:t>The 2018 International conference Vietnam-Japan Symposium of Antenna Propagation (VJISAP); 30 May - 1 June 2018, Da Nang, Vietnam ;</w:t>
      </w:r>
      <w:r w:rsidRPr="001C587D">
        <w:rPr>
          <w:rFonts w:ascii="Calibri" w:eastAsia="Times New Roman" w:hAnsi="Calibri" w:cs="Calibri"/>
          <w:color w:val="000000"/>
          <w:szCs w:val="24"/>
        </w:rPr>
        <w:t xml:space="preserve">ISBN 978-604-67-1081-3 </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 xml:space="preserve">Ngan Nguyen (HUST), Hong Son Vu (HUST), </w:t>
      </w:r>
      <w:r w:rsidRPr="001C587D">
        <w:rPr>
          <w:rFonts w:ascii="Calibri" w:eastAsia="Times New Roman" w:hAnsi="Calibri" w:cs="Calibri"/>
          <w:b/>
          <w:bCs/>
          <w:szCs w:val="24"/>
        </w:rPr>
        <w:t>Minh Thuy Le (HUST)</w:t>
      </w:r>
      <w:r w:rsidRPr="001C587D">
        <w:rPr>
          <w:rFonts w:ascii="Calibri" w:eastAsia="Times New Roman" w:hAnsi="Calibri" w:cs="Calibri"/>
          <w:szCs w:val="24"/>
        </w:rPr>
        <w:t xml:space="preserve"> , Quoc Cuong Nguyen (HUST), Vu Bang Giang Truong;</w:t>
      </w:r>
      <w:r w:rsidRPr="001C587D">
        <w:rPr>
          <w:rFonts w:ascii="Calibri" w:eastAsia="Times New Roman" w:hAnsi="Calibri" w:cs="Calibri"/>
          <w:i/>
          <w:iCs/>
          <w:szCs w:val="24"/>
        </w:rPr>
        <w:t>Multiband Antenna for RF Energy Harvesting;</w:t>
      </w:r>
      <w:r w:rsidRPr="001C587D">
        <w:rPr>
          <w:rFonts w:ascii="Calibri" w:eastAsia="Times New Roman" w:hAnsi="Calibri" w:cs="Calibri"/>
          <w:szCs w:val="24"/>
        </w:rPr>
        <w:t>The 2018 Vietnam-Japoan International Symposium on Antenna and Propagation (VJSAP2018);pp. 14-18, May 2018;</w:t>
      </w:r>
      <w:r w:rsidRPr="001C587D">
        <w:rPr>
          <w:rFonts w:ascii="Calibri" w:eastAsia="Times New Roman" w:hAnsi="Calibri" w:cs="Calibri"/>
          <w:color w:val="000000"/>
          <w:szCs w:val="24"/>
        </w:rPr>
        <w:t>978-604-67-1081-3</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 xml:space="preserve">Ngan Nguyen (HUST), Hieu Nguyen (HUST), Tuan Binh Hoang (HUST), Trong Thuy Pham (HUST), Trong Hieu Do (HUST), Van Tuan Tran (HUST),  Quoc Cuong Nguyen (HUST), </w:t>
      </w:r>
      <w:r w:rsidRPr="001C587D">
        <w:rPr>
          <w:rFonts w:ascii="Calibri" w:eastAsia="Times New Roman" w:hAnsi="Calibri" w:cs="Calibri"/>
          <w:b/>
          <w:bCs/>
          <w:szCs w:val="24"/>
        </w:rPr>
        <w:t>Minh Thuy Le (HUST)</w:t>
      </w:r>
      <w:r w:rsidRPr="001C587D">
        <w:rPr>
          <w:rFonts w:ascii="Calibri" w:eastAsia="Times New Roman" w:hAnsi="Calibri" w:cs="Calibri"/>
          <w:szCs w:val="24"/>
        </w:rPr>
        <w:t>;</w:t>
      </w:r>
      <w:r w:rsidRPr="001C587D">
        <w:rPr>
          <w:rFonts w:ascii="Calibri" w:eastAsia="Times New Roman" w:hAnsi="Calibri" w:cs="Calibri"/>
          <w:i/>
          <w:iCs/>
          <w:szCs w:val="24"/>
        </w:rPr>
        <w:t>Antenna Solution for A Novel Wireless Sensor Network Node;</w:t>
      </w:r>
      <w:r w:rsidRPr="001C587D">
        <w:rPr>
          <w:rFonts w:ascii="Calibri" w:eastAsia="Times New Roman" w:hAnsi="Calibri" w:cs="Calibri"/>
          <w:szCs w:val="24"/>
        </w:rPr>
        <w:t>The 2018 Vietnam-Japan International Symposium on Antenna and Propagation (VJSAP2018);pp. 60-63, May 2018;</w:t>
      </w:r>
      <w:r w:rsidRPr="001C587D">
        <w:rPr>
          <w:rFonts w:ascii="Calibri" w:eastAsia="Times New Roman" w:hAnsi="Calibri" w:cs="Calibri"/>
          <w:color w:val="000000"/>
          <w:szCs w:val="24"/>
        </w:rPr>
        <w:t>978-604-67-1081-3</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szCs w:val="24"/>
        </w:rPr>
        <w:t xml:space="preserve">Thanh Thi Hien Duong (HUST), Ngoc Q. K. Duong, Cong-Phuong Nguyen (HUST), </w:t>
      </w:r>
      <w:r w:rsidRPr="001C587D">
        <w:rPr>
          <w:rFonts w:ascii="Calibri" w:eastAsia="Times New Roman" w:hAnsi="Calibri" w:cs="Calibri"/>
          <w:b/>
          <w:bCs/>
          <w:szCs w:val="24"/>
        </w:rPr>
        <w:t>Quoc-Cuong Nguyen (HUST)</w:t>
      </w:r>
      <w:proofErr w:type="gramStart"/>
      <w:r w:rsidRPr="001C587D">
        <w:rPr>
          <w:rFonts w:ascii="Calibri" w:eastAsia="Times New Roman" w:hAnsi="Calibri" w:cs="Calibri"/>
          <w:szCs w:val="24"/>
        </w:rPr>
        <w:t>;</w:t>
      </w:r>
      <w:r w:rsidRPr="001C587D">
        <w:rPr>
          <w:rFonts w:ascii="Calibri" w:eastAsia="Times New Roman" w:hAnsi="Calibri" w:cs="Calibri"/>
          <w:i/>
          <w:iCs/>
          <w:szCs w:val="24"/>
        </w:rPr>
        <w:t>Multichannel</w:t>
      </w:r>
      <w:proofErr w:type="gramEnd"/>
      <w:r w:rsidRPr="001C587D">
        <w:rPr>
          <w:rFonts w:ascii="Calibri" w:eastAsia="Times New Roman" w:hAnsi="Calibri" w:cs="Calibri"/>
          <w:i/>
          <w:iCs/>
          <w:szCs w:val="24"/>
        </w:rPr>
        <w:t xml:space="preserve"> Audio Source Separation Exploiting NMF-Based Generic Source Spectral Model in Gaussian Modeling Framework;</w:t>
      </w:r>
      <w:r w:rsidRPr="001C587D">
        <w:rPr>
          <w:rFonts w:ascii="Calibri" w:eastAsia="Times New Roman" w:hAnsi="Calibri" w:cs="Calibri"/>
          <w:szCs w:val="24"/>
        </w:rPr>
        <w:t>Latent Variable Analysis and Signal Separation. LVA/ICA 2018. Lecture Notes in Computer Science, vol 10891. Springer, Cham;</w:t>
      </w:r>
      <w:r w:rsidRPr="001C587D">
        <w:rPr>
          <w:rFonts w:ascii="Calibri" w:eastAsia="Times New Roman" w:hAnsi="Calibri" w:cs="Calibri"/>
          <w:color w:val="000000"/>
          <w:szCs w:val="24"/>
        </w:rPr>
        <w:t>pp. 547-557, July 2018;DOI</w:t>
      </w:r>
      <w:r w:rsidRPr="001C587D">
        <w:rPr>
          <w:rFonts w:ascii="Calibri" w:eastAsia="Times New Roman" w:hAnsi="Calibri" w:cs="Calibri"/>
          <w:color w:val="000000"/>
          <w:szCs w:val="24"/>
        </w:rPr>
        <w:br/>
        <w:t>https://doi.org/10.1007/978-3-319-93764-9_50</w:t>
      </w:r>
    </w:p>
    <w:p w:rsidR="00091D70" w:rsidRPr="001C587D" w:rsidRDefault="00091D70" w:rsidP="00091D70">
      <w:pPr>
        <w:numPr>
          <w:ilvl w:val="0"/>
          <w:numId w:val="25"/>
        </w:numPr>
        <w:ind w:left="450"/>
        <w:jc w:val="both"/>
        <w:rPr>
          <w:rFonts w:ascii="Calibri" w:eastAsia="Times New Roman" w:hAnsi="Calibri" w:cs="Calibri"/>
          <w:color w:val="000000"/>
          <w:szCs w:val="24"/>
        </w:rPr>
      </w:pPr>
      <w:r w:rsidRPr="001C587D">
        <w:rPr>
          <w:rFonts w:ascii="Calibri" w:eastAsia="Times New Roman" w:hAnsi="Calibri" w:cs="Calibri"/>
          <w:b/>
          <w:bCs/>
          <w:szCs w:val="24"/>
        </w:rPr>
        <w:t>Nguyen Thanh Huong</w:t>
      </w:r>
      <w:r w:rsidRPr="001C587D">
        <w:rPr>
          <w:rFonts w:ascii="Calibri" w:eastAsia="Times New Roman" w:hAnsi="Calibri" w:cs="Calibri"/>
          <w:szCs w:val="24"/>
        </w:rPr>
        <w:t>, Vuong Tan Phu;</w:t>
      </w:r>
      <w:r w:rsidRPr="001C587D">
        <w:rPr>
          <w:rFonts w:ascii="Calibri" w:eastAsia="Times New Roman" w:hAnsi="Calibri" w:cs="Calibri"/>
          <w:i/>
          <w:iCs/>
          <w:szCs w:val="24"/>
        </w:rPr>
        <w:t>A CPW-fed Dual Band Split Ring Resonator based Antenna on Paper Substrate for Health care Monitoring Application;</w:t>
      </w:r>
      <w:r w:rsidRPr="001C587D">
        <w:rPr>
          <w:rFonts w:ascii="Calibri" w:eastAsia="Times New Roman" w:hAnsi="Calibri" w:cs="Calibri"/>
          <w:szCs w:val="24"/>
        </w:rPr>
        <w:t>The 2018 International conference Vietnam-Japan Symposium of Antenna Propagation (VJISAP); 30 May - 1 June 2018, Da Nang, Vietnam ;</w:t>
      </w:r>
      <w:r w:rsidRPr="001C587D">
        <w:rPr>
          <w:rFonts w:ascii="Calibri" w:eastAsia="Times New Roman" w:hAnsi="Calibri" w:cs="Calibri"/>
          <w:color w:val="000000"/>
          <w:szCs w:val="24"/>
        </w:rPr>
        <w:t xml:space="preserve">ISBN 978-604-67-1081-3 </w:t>
      </w:r>
    </w:p>
    <w:p w:rsidR="00091D70" w:rsidRPr="00E54D10" w:rsidRDefault="00091D70" w:rsidP="00091D70">
      <w:pPr>
        <w:numPr>
          <w:ilvl w:val="0"/>
          <w:numId w:val="25"/>
        </w:numPr>
        <w:ind w:left="450"/>
        <w:jc w:val="both"/>
        <w:rPr>
          <w:rFonts w:eastAsia="Times New Roman"/>
          <w:color w:val="333333"/>
          <w:sz w:val="20"/>
          <w:szCs w:val="20"/>
        </w:rPr>
      </w:pPr>
      <w:r w:rsidRPr="001C587D">
        <w:rPr>
          <w:rFonts w:ascii="Calibri" w:eastAsia="Times New Roman" w:hAnsi="Calibri" w:cs="Calibri"/>
          <w:szCs w:val="24"/>
        </w:rPr>
        <w:t xml:space="preserve">Ngan Nguyen, Hieu Nguyen, Tuan Binh Hoang, Trong Thuy Pham, </w:t>
      </w:r>
      <w:r w:rsidRPr="001C587D">
        <w:rPr>
          <w:rFonts w:ascii="Calibri" w:eastAsia="Times New Roman" w:hAnsi="Calibri" w:cs="Calibri"/>
          <w:b/>
          <w:bCs/>
          <w:szCs w:val="24"/>
        </w:rPr>
        <w:t>Trong Hieu Do</w:t>
      </w:r>
      <w:r w:rsidRPr="001C587D">
        <w:rPr>
          <w:rFonts w:ascii="Calibri" w:eastAsia="Times New Roman" w:hAnsi="Calibri" w:cs="Calibri"/>
          <w:szCs w:val="24"/>
        </w:rPr>
        <w:t xml:space="preserve">, Van Tuan Tran, Quoc Cuong Nguyen, Minh Thuy Le; </w:t>
      </w:r>
      <w:r w:rsidRPr="001C587D">
        <w:rPr>
          <w:rFonts w:ascii="Calibri" w:eastAsia="Times New Roman" w:hAnsi="Calibri" w:cs="Calibri"/>
          <w:i/>
          <w:iCs/>
          <w:szCs w:val="24"/>
        </w:rPr>
        <w:t xml:space="preserve">Antenna for RF Energy Harvesti Solution for a Novel Wireless Sensor Network Node; </w:t>
      </w:r>
      <w:r w:rsidRPr="001C587D">
        <w:rPr>
          <w:rFonts w:ascii="Calibri" w:eastAsia="Times New Roman" w:hAnsi="Calibri" w:cs="Calibri"/>
          <w:szCs w:val="24"/>
        </w:rPr>
        <w:t xml:space="preserve">The 2018 Vietnam-Japan International Symposium on Antennas and Propagation; pp. 60-63, June 2018; </w:t>
      </w:r>
      <w:r w:rsidRPr="001C587D">
        <w:rPr>
          <w:rFonts w:ascii="Calibri" w:eastAsia="Times New Roman" w:hAnsi="Calibri" w:cs="Calibri"/>
          <w:color w:val="333333"/>
          <w:szCs w:val="24"/>
        </w:rPr>
        <w:t>ISBN 978-604-67-1081-3</w:t>
      </w:r>
    </w:p>
    <w:p w:rsidR="00091D70" w:rsidRDefault="00091D70" w:rsidP="00091D70">
      <w:pPr>
        <w:pStyle w:val="ListParagraph"/>
        <w:tabs>
          <w:tab w:val="left" w:pos="567"/>
        </w:tabs>
        <w:spacing w:after="0" w:line="240" w:lineRule="auto"/>
        <w:ind w:left="0"/>
        <w:contextualSpacing w:val="0"/>
        <w:jc w:val="both"/>
        <w:rPr>
          <w:rFonts w:ascii="Calibri" w:hAnsi="Calibri"/>
          <w:szCs w:val="24"/>
        </w:rPr>
      </w:pPr>
      <w:r w:rsidRPr="008170AF">
        <w:rPr>
          <w:rFonts w:ascii="Calibri" w:hAnsi="Calibri"/>
          <w:b/>
        </w:rPr>
        <w:t>Bài báo</w:t>
      </w:r>
      <w:r>
        <w:rPr>
          <w:rFonts w:ascii="Calibri" w:hAnsi="Calibri"/>
          <w:b/>
        </w:rPr>
        <w:t xml:space="preserve"> </w:t>
      </w:r>
      <w:r w:rsidRPr="008170AF">
        <w:rPr>
          <w:rFonts w:ascii="Calibri" w:hAnsi="Calibri"/>
          <w:b/>
        </w:rPr>
        <w:t xml:space="preserve">đăng trên kỷ yếu hội nghị </w:t>
      </w:r>
      <w:r>
        <w:rPr>
          <w:rFonts w:ascii="Calibri" w:hAnsi="Calibri"/>
          <w:b/>
        </w:rPr>
        <w:t>trong nước</w:t>
      </w:r>
      <w:r w:rsidRPr="008170AF">
        <w:rPr>
          <w:rFonts w:ascii="Calibri" w:hAnsi="Calibri"/>
          <w:b/>
        </w:rPr>
        <w:t xml:space="preserve"> (</w:t>
      </w:r>
      <w:r w:rsidRPr="008170AF">
        <w:rPr>
          <w:rFonts w:ascii="Calibri" w:hAnsi="Calibri"/>
          <w:b/>
          <w:color w:val="FF0000"/>
        </w:rPr>
        <w:t>chú ý phải có ISBN</w:t>
      </w:r>
      <w:r w:rsidRPr="008170AF">
        <w:rPr>
          <w:rFonts w:ascii="Calibri" w:hAnsi="Calibri"/>
          <w:b/>
        </w:rPr>
        <w:t>)</w:t>
      </w:r>
      <w:r>
        <w:rPr>
          <w:rFonts w:ascii="Calibri" w:hAnsi="Calibri"/>
          <w:b/>
        </w:rPr>
        <w:t xml:space="preserve"> năm 2018</w:t>
      </w:r>
    </w:p>
    <w:p w:rsidR="00091D70" w:rsidRDefault="00091D70" w:rsidP="00091D70">
      <w:pPr>
        <w:rPr>
          <w:rFonts w:eastAsia="Times New Roman"/>
          <w:sz w:val="20"/>
          <w:szCs w:val="20"/>
        </w:rPr>
      </w:pP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Danh Huy, Nguyễn Đắc Trưởng, Nguyễn Tuấn Nghĩa, Nguyễn Danh Giang;</w:t>
      </w:r>
      <w:r w:rsidR="00FB27B2">
        <w:rPr>
          <w:rFonts w:ascii="Calibri" w:eastAsia="Times New Roman" w:hAnsi="Calibri" w:cs="Calibri"/>
          <w:szCs w:val="24"/>
        </w:rPr>
        <w:t xml:space="preserve"> </w:t>
      </w:r>
      <w:r w:rsidRPr="001C587D">
        <w:rPr>
          <w:rFonts w:ascii="Calibri" w:eastAsia="Times New Roman" w:hAnsi="Calibri" w:cs="Calibri"/>
          <w:i/>
          <w:iCs/>
          <w:szCs w:val="24"/>
        </w:rPr>
        <w:t>Phân tích, thiết kế, đánh giá bộ điều khiển tuyến tính ứng dụng trong cơ cấu nâng bằng từ trường;</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Hồng Quang;</w:t>
      </w:r>
      <w:r w:rsidR="00FB27B2">
        <w:rPr>
          <w:rFonts w:ascii="Calibri" w:eastAsia="Times New Roman" w:hAnsi="Calibri" w:cs="Calibri"/>
          <w:szCs w:val="24"/>
        </w:rPr>
        <w:t xml:space="preserve"> </w:t>
      </w:r>
      <w:r w:rsidRPr="001C587D">
        <w:rPr>
          <w:rFonts w:ascii="Calibri" w:eastAsia="Times New Roman" w:hAnsi="Calibri" w:cs="Calibri"/>
          <w:i/>
          <w:iCs/>
          <w:szCs w:val="24"/>
        </w:rPr>
        <w:t>Design and Implementation of Exitation control system based on direct Lyapunov method;</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lastRenderedPageBreak/>
        <w:t>Nguyễn Hồng Quang,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Đăc Nam.;</w:t>
      </w:r>
      <w:r w:rsidR="00FB27B2">
        <w:rPr>
          <w:rFonts w:ascii="Calibri" w:eastAsia="Times New Roman" w:hAnsi="Calibri" w:cs="Calibri"/>
          <w:szCs w:val="24"/>
        </w:rPr>
        <w:t xml:space="preserve"> </w:t>
      </w:r>
      <w:r w:rsidRPr="001C587D">
        <w:rPr>
          <w:rFonts w:ascii="Calibri" w:eastAsia="Times New Roman" w:hAnsi="Calibri" w:cs="Calibri"/>
          <w:i/>
          <w:iCs/>
          <w:szCs w:val="24"/>
        </w:rPr>
        <w:t>Ứng dụng mạng mờ - rron xây dựng thuật toán điều khiển cho bộ điều tốc turbine thủy lực;</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Trần Trọng Minh,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Vũ Hoàng Phương,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Hoàng Thành Nam, Nguyễn Đình Ngọc,</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Văn Tiệp,</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Kiên Cường.;</w:t>
      </w:r>
      <w:r w:rsidR="00FB27B2">
        <w:rPr>
          <w:rFonts w:ascii="Calibri" w:eastAsia="Times New Roman" w:hAnsi="Calibri" w:cs="Calibri"/>
          <w:szCs w:val="24"/>
        </w:rPr>
        <w:t xml:space="preserve"> </w:t>
      </w:r>
      <w:r w:rsidRPr="001C587D">
        <w:rPr>
          <w:rFonts w:ascii="Calibri" w:eastAsia="Times New Roman" w:hAnsi="Calibri" w:cs="Calibri"/>
          <w:i/>
          <w:iCs/>
          <w:szCs w:val="24"/>
        </w:rPr>
        <w:t>Mô phỏng bộ biến đổi khắc phục nhanh sự cố lồi-lõm điện áp ngắn mạch cho phụ tải ba pha;</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Nguyen Kien Trung and Kan Akatsu;</w:t>
      </w:r>
      <w:r w:rsidR="00FB27B2">
        <w:rPr>
          <w:rFonts w:ascii="Calibri" w:eastAsia="Times New Roman" w:hAnsi="Calibri" w:cs="Calibri"/>
          <w:szCs w:val="24"/>
        </w:rPr>
        <w:t xml:space="preserve"> </w:t>
      </w:r>
      <w:r w:rsidRPr="001C587D">
        <w:rPr>
          <w:rFonts w:ascii="Calibri" w:eastAsia="Times New Roman" w:hAnsi="Calibri" w:cs="Calibri"/>
          <w:i/>
          <w:iCs/>
          <w:szCs w:val="24"/>
        </w:rPr>
        <w:t>Driver design for 3kW 13.56 MHz;</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Bùi Đăng Quang,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Tạ Cao Minh;</w:t>
      </w:r>
      <w:r w:rsidR="00FB27B2">
        <w:rPr>
          <w:rFonts w:ascii="Calibri" w:eastAsia="Times New Roman" w:hAnsi="Calibri" w:cs="Calibri"/>
          <w:szCs w:val="24"/>
        </w:rPr>
        <w:t xml:space="preserve"> </w:t>
      </w:r>
      <w:r w:rsidRPr="001C587D">
        <w:rPr>
          <w:rFonts w:ascii="Calibri" w:eastAsia="Times New Roman" w:hAnsi="Calibri" w:cs="Calibri"/>
          <w:i/>
          <w:iCs/>
          <w:szCs w:val="24"/>
        </w:rPr>
        <w:t>Một phương pháp đơn giản và hiệu quả quản lý hệ năng lượng lai acquy-siêu tụ trong ô tô điện;</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Hoàng Thành Nam,</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Trần Hùng Cường,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Phạm Việt Phương,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Trần Trọng Minh;</w:t>
      </w:r>
      <w:r w:rsidR="00FB27B2">
        <w:rPr>
          <w:rFonts w:ascii="Calibri" w:eastAsia="Times New Roman" w:hAnsi="Calibri" w:cs="Calibri"/>
          <w:szCs w:val="24"/>
        </w:rPr>
        <w:t xml:space="preserve"> </w:t>
      </w:r>
      <w:r w:rsidRPr="001C587D">
        <w:rPr>
          <w:rFonts w:ascii="Calibri" w:eastAsia="Times New Roman" w:hAnsi="Calibri" w:cs="Calibri"/>
          <w:i/>
          <w:iCs/>
          <w:szCs w:val="24"/>
        </w:rPr>
        <w:t>Điều khiển dự báo cho nghịch lưu bảy mức cấu trúc cầu H nối tầng;</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Đỗ Mạnh Cường,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Hoàng Khắc Nhiệm;</w:t>
      </w:r>
      <w:r w:rsidR="00FB27B2">
        <w:rPr>
          <w:rFonts w:ascii="Calibri" w:eastAsia="Times New Roman" w:hAnsi="Calibri" w:cs="Calibri"/>
          <w:szCs w:val="24"/>
        </w:rPr>
        <w:t xml:space="preserve"> </w:t>
      </w:r>
      <w:r w:rsidRPr="001C587D">
        <w:rPr>
          <w:rFonts w:ascii="Calibri" w:eastAsia="Times New Roman" w:hAnsi="Calibri" w:cs="Calibri"/>
          <w:i/>
          <w:iCs/>
          <w:szCs w:val="24"/>
        </w:rPr>
        <w:t>Nghiên cứu thiết kế điều khiển bộ biến đổi chuyển mạch mềm kiểu ARCP;</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Duy Đỉnh,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Goro Fujita,</w:t>
      </w:r>
      <w:r w:rsidR="00462AA7" w:rsidRPr="001C587D">
        <w:rPr>
          <w:rFonts w:ascii="Calibri" w:eastAsia="Times New Roman" w:hAnsi="Calibri" w:cs="Calibri"/>
          <w:szCs w:val="24"/>
        </w:rPr>
        <w:t xml:space="preserve"> </w:t>
      </w:r>
      <w:r w:rsidRPr="001C587D">
        <w:rPr>
          <w:rFonts w:ascii="Calibri" w:eastAsia="Times New Roman" w:hAnsi="Calibri" w:cs="Calibri"/>
          <w:szCs w:val="24"/>
        </w:rPr>
        <w:t>Bùi Đăng Quang,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Tạ Cao Minh;</w:t>
      </w:r>
      <w:r w:rsidR="00FB27B2">
        <w:rPr>
          <w:rFonts w:ascii="Calibri" w:eastAsia="Times New Roman" w:hAnsi="Calibri" w:cs="Calibri"/>
          <w:szCs w:val="24"/>
        </w:rPr>
        <w:t xml:space="preserve"> </w:t>
      </w:r>
      <w:r w:rsidRPr="001C587D">
        <w:rPr>
          <w:rFonts w:ascii="Calibri" w:eastAsia="Times New Roman" w:hAnsi="Calibri" w:cs="Calibri"/>
          <w:i/>
          <w:iCs/>
          <w:szCs w:val="24"/>
        </w:rPr>
        <w:t>Phương pháp mới điều khiển bộ biến đổi 3 cổng trong Separate Mode;</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Đình Ngọc,</w:t>
      </w:r>
      <w:r w:rsidR="00462AA7" w:rsidRPr="001C587D">
        <w:rPr>
          <w:rFonts w:ascii="Calibri" w:eastAsia="Times New Roman" w:hAnsi="Calibri" w:cs="Calibri"/>
          <w:szCs w:val="24"/>
        </w:rPr>
        <w:t xml:space="preserve"> </w:t>
      </w:r>
      <w:r w:rsidRPr="001C587D">
        <w:rPr>
          <w:rFonts w:ascii="Calibri" w:eastAsia="Times New Roman" w:hAnsi="Calibri" w:cs="Calibri"/>
          <w:szCs w:val="24"/>
        </w:rPr>
        <w:t>Hoàng Thành Nam,</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Văn Tiệp,</w:t>
      </w:r>
      <w:r w:rsidR="00462AA7" w:rsidRPr="001C587D">
        <w:rPr>
          <w:rFonts w:ascii="Calibri" w:eastAsia="Times New Roman" w:hAnsi="Calibri" w:cs="Calibri"/>
          <w:szCs w:val="24"/>
        </w:rPr>
        <w:t xml:space="preserve"> </w:t>
      </w:r>
      <w:r w:rsidRPr="001C587D">
        <w:rPr>
          <w:rFonts w:ascii="Calibri" w:eastAsia="Times New Roman" w:hAnsi="Calibri" w:cs="Calibri"/>
          <w:szCs w:val="24"/>
        </w:rPr>
        <w:t>Vũ Hoàng Phương,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Quang Địch.;</w:t>
      </w:r>
      <w:r w:rsidR="00FB27B2">
        <w:rPr>
          <w:rFonts w:ascii="Calibri" w:eastAsia="Times New Roman" w:hAnsi="Calibri" w:cs="Calibri"/>
          <w:szCs w:val="24"/>
        </w:rPr>
        <w:t xml:space="preserve"> </w:t>
      </w:r>
      <w:r w:rsidRPr="001C587D">
        <w:rPr>
          <w:rFonts w:ascii="Calibri" w:eastAsia="Times New Roman" w:hAnsi="Calibri" w:cs="Calibri"/>
          <w:i/>
          <w:iCs/>
          <w:szCs w:val="24"/>
        </w:rPr>
        <w:t>Điều khiển chỉnh lưu tích cực trên nền tảng HIL402;</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Thị Điệp,</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Trần Trọng Minh;</w:t>
      </w:r>
      <w:r w:rsidR="00FB27B2">
        <w:rPr>
          <w:rFonts w:ascii="Calibri" w:eastAsia="Times New Roman" w:hAnsi="Calibri" w:cs="Calibri"/>
          <w:szCs w:val="24"/>
        </w:rPr>
        <w:t xml:space="preserve"> </w:t>
      </w:r>
      <w:r w:rsidRPr="001C587D">
        <w:rPr>
          <w:rFonts w:ascii="Calibri" w:eastAsia="Times New Roman" w:hAnsi="Calibri" w:cs="Calibri"/>
          <w:i/>
          <w:iCs/>
          <w:szCs w:val="24"/>
        </w:rPr>
        <w:t>Tổng quan về công nghệ sạc không dây cho xe điện;</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Vũ Đình Đạt,</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Quang Địch,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Giang Hồng Quân;</w:t>
      </w:r>
      <w:r w:rsidR="00FB27B2">
        <w:rPr>
          <w:rFonts w:ascii="Calibri" w:eastAsia="Times New Roman" w:hAnsi="Calibri" w:cs="Calibri"/>
          <w:szCs w:val="24"/>
        </w:rPr>
        <w:t xml:space="preserve"> </w:t>
      </w:r>
      <w:r w:rsidRPr="001C587D">
        <w:rPr>
          <w:rFonts w:ascii="Calibri" w:eastAsia="Times New Roman" w:hAnsi="Calibri" w:cs="Calibri"/>
          <w:i/>
          <w:iCs/>
          <w:szCs w:val="24"/>
        </w:rPr>
        <w:t>Tính toán ổ đỡ từ sử dụng phương pháp phần tử hữu hạn;</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Dao Quy Thinh,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Do Trong Hieu,</w:t>
      </w:r>
      <w:r w:rsidR="00462AA7" w:rsidRPr="001C587D">
        <w:rPr>
          <w:rFonts w:ascii="Calibri" w:eastAsia="Times New Roman" w:hAnsi="Calibri" w:cs="Calibri"/>
          <w:szCs w:val="24"/>
        </w:rPr>
        <w:t xml:space="preserve"> </w:t>
      </w:r>
      <w:r w:rsidRPr="001C587D">
        <w:rPr>
          <w:rFonts w:ascii="Calibri" w:eastAsia="Times New Roman" w:hAnsi="Calibri" w:cs="Calibri"/>
          <w:szCs w:val="24"/>
        </w:rPr>
        <w:t>Duong Minh Duc;</w:t>
      </w:r>
      <w:r w:rsidR="00FB27B2">
        <w:rPr>
          <w:rFonts w:ascii="Calibri" w:eastAsia="Times New Roman" w:hAnsi="Calibri" w:cs="Calibri"/>
          <w:szCs w:val="24"/>
        </w:rPr>
        <w:t xml:space="preserve"> </w:t>
      </w:r>
      <w:r w:rsidRPr="001C587D">
        <w:rPr>
          <w:rFonts w:ascii="Calibri" w:eastAsia="Times New Roman" w:hAnsi="Calibri" w:cs="Calibri"/>
          <w:i/>
          <w:iCs/>
          <w:szCs w:val="24"/>
        </w:rPr>
        <w:t>Design and Evaluation of the Lower-limb Robotic Orthosis for Gait Rehabilitation Actuated by Pneumatic Artificial Muscle;</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Võ Duy Thành,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Phạm Văn Quyền,</w:t>
      </w:r>
      <w:r w:rsidR="00462AA7" w:rsidRPr="001C587D">
        <w:rPr>
          <w:rFonts w:ascii="Calibri" w:eastAsia="Times New Roman" w:hAnsi="Calibri" w:cs="Calibri"/>
          <w:szCs w:val="24"/>
        </w:rPr>
        <w:t xml:space="preserve"> </w:t>
      </w:r>
      <w:r w:rsidRPr="001C587D">
        <w:rPr>
          <w:rFonts w:ascii="Calibri" w:eastAsia="Times New Roman" w:hAnsi="Calibri" w:cs="Calibri"/>
          <w:szCs w:val="24"/>
        </w:rPr>
        <w:t>Vũ Hoàng Long,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Tạ Cao Minh;</w:t>
      </w:r>
      <w:r w:rsidR="00FB27B2">
        <w:rPr>
          <w:rFonts w:ascii="Calibri" w:eastAsia="Times New Roman" w:hAnsi="Calibri" w:cs="Calibri"/>
          <w:szCs w:val="24"/>
        </w:rPr>
        <w:t xml:space="preserve"> </w:t>
      </w:r>
      <w:r w:rsidRPr="001C587D">
        <w:rPr>
          <w:rFonts w:ascii="Calibri" w:eastAsia="Times New Roman" w:hAnsi="Calibri" w:cs="Calibri"/>
          <w:i/>
          <w:iCs/>
          <w:szCs w:val="24"/>
        </w:rPr>
        <w:t>Multirate Kalman Filter và ứng dụng trong việc nâng cao tốc độ trích mẫu của cảm biến;</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lastRenderedPageBreak/>
        <w:t>Vũ Ngọc Minh,</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Tạ Cao Minh;</w:t>
      </w:r>
      <w:r w:rsidR="00FB27B2">
        <w:rPr>
          <w:rFonts w:ascii="Calibri" w:eastAsia="Times New Roman" w:hAnsi="Calibri" w:cs="Calibri"/>
          <w:szCs w:val="24"/>
        </w:rPr>
        <w:t xml:space="preserve"> </w:t>
      </w:r>
      <w:r w:rsidRPr="001C587D">
        <w:rPr>
          <w:rFonts w:ascii="Calibri" w:eastAsia="Times New Roman" w:hAnsi="Calibri" w:cs="Calibri"/>
          <w:i/>
          <w:iCs/>
          <w:szCs w:val="24"/>
        </w:rPr>
        <w:t>Thuật toán MTEE chống bó phanh/điều khiển lực kéo ô tô điện;</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Hồ Việt Long,</w:t>
      </w:r>
      <w:r w:rsidR="00462AA7" w:rsidRPr="001C587D">
        <w:rPr>
          <w:rFonts w:ascii="Calibri" w:eastAsia="Times New Roman" w:hAnsi="Calibri" w:cs="Calibri"/>
          <w:szCs w:val="24"/>
        </w:rPr>
        <w:t xml:space="preserve"> </w:t>
      </w:r>
      <w:r w:rsidRPr="001C587D">
        <w:rPr>
          <w:rFonts w:ascii="Calibri" w:eastAsia="Times New Roman" w:hAnsi="Calibri" w:cs="Calibri"/>
          <w:szCs w:val="24"/>
        </w:rPr>
        <w:t>Dương Minh Đức;</w:t>
      </w:r>
      <w:r w:rsidR="00FB27B2">
        <w:rPr>
          <w:rFonts w:ascii="Calibri" w:eastAsia="Times New Roman" w:hAnsi="Calibri" w:cs="Calibri"/>
          <w:szCs w:val="24"/>
        </w:rPr>
        <w:t xml:space="preserve"> </w:t>
      </w:r>
      <w:r w:rsidRPr="001C587D">
        <w:rPr>
          <w:rFonts w:ascii="Calibri" w:eastAsia="Times New Roman" w:hAnsi="Calibri" w:cs="Calibri"/>
          <w:i/>
          <w:iCs/>
          <w:szCs w:val="24"/>
        </w:rPr>
        <w:t>Điều khiển chống rung cho cầu trục tháp;</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Nguyen Manh Linh, Nguyen Danh Huy,</w:t>
      </w:r>
      <w:r w:rsidR="00462AA7" w:rsidRPr="001C587D">
        <w:rPr>
          <w:rFonts w:ascii="Calibri" w:eastAsia="Times New Roman" w:hAnsi="Calibri" w:cs="Calibri"/>
          <w:szCs w:val="24"/>
        </w:rPr>
        <w:t xml:space="preserve"> </w:t>
      </w:r>
      <w:r w:rsidRPr="001C587D">
        <w:rPr>
          <w:rFonts w:ascii="Calibri" w:eastAsia="Times New Roman" w:hAnsi="Calibri" w:cs="Calibri"/>
          <w:szCs w:val="24"/>
        </w:rPr>
        <w:t>Xinkai Chen;</w:t>
      </w:r>
      <w:r w:rsidR="00FB27B2">
        <w:rPr>
          <w:rFonts w:ascii="Calibri" w:eastAsia="Times New Roman" w:hAnsi="Calibri" w:cs="Calibri"/>
          <w:szCs w:val="24"/>
        </w:rPr>
        <w:t xml:space="preserve"> </w:t>
      </w:r>
      <w:r w:rsidRPr="001C587D">
        <w:rPr>
          <w:rFonts w:ascii="Calibri" w:eastAsia="Times New Roman" w:hAnsi="Calibri" w:cs="Calibri"/>
          <w:i/>
          <w:iCs/>
          <w:szCs w:val="24"/>
        </w:rPr>
        <w:t>Digital Control of Single Phase UPS Inverters Based on Discrete-Time State and Disturbance Observer;</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2017;Q</w:t>
      </w:r>
      <w:r w:rsidR="00C20516">
        <w:rPr>
          <w:rFonts w:ascii="Calibri" w:eastAsia="Times New Roman" w:hAnsi="Calibri" w:cs="Calibri"/>
          <w:szCs w:val="24"/>
        </w:rPr>
        <w:t xml:space="preserve"> </w:t>
      </w:r>
      <w:r w:rsidRPr="001C587D">
        <w:rPr>
          <w:rFonts w:ascii="Calibri" w:eastAsia="Times New Roman" w:hAnsi="Calibri" w:cs="Calibri"/>
          <w:szCs w:val="24"/>
        </w:rPr>
        <w:t>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Đỗ Trọng Hiếu,</w:t>
      </w:r>
      <w:r w:rsidR="00462AA7" w:rsidRPr="001C587D">
        <w:rPr>
          <w:rFonts w:ascii="Calibri" w:eastAsia="Times New Roman" w:hAnsi="Calibri" w:cs="Calibri"/>
          <w:szCs w:val="24"/>
        </w:rPr>
        <w:t xml:space="preserve"> </w:t>
      </w:r>
      <w:r w:rsidRPr="001C587D">
        <w:rPr>
          <w:rFonts w:ascii="Calibri" w:eastAsia="Times New Roman" w:hAnsi="Calibri" w:cs="Calibri"/>
          <w:szCs w:val="24"/>
        </w:rPr>
        <w:t>Nguyễn Duy V</w:t>
      </w:r>
      <w:r w:rsidR="00462AA7" w:rsidRPr="001C587D">
        <w:rPr>
          <w:rFonts w:ascii="Calibri" w:eastAsia="Times New Roman" w:hAnsi="Calibri" w:cs="Calibri"/>
          <w:szCs w:val="24"/>
        </w:rPr>
        <w:t>ị</w:t>
      </w:r>
      <w:r w:rsidRPr="001C587D">
        <w:rPr>
          <w:rFonts w:ascii="Calibri" w:eastAsia="Times New Roman" w:hAnsi="Calibri" w:cs="Calibri"/>
          <w:szCs w:val="24"/>
        </w:rPr>
        <w:t>nh;</w:t>
      </w:r>
      <w:r w:rsidR="00FB27B2">
        <w:rPr>
          <w:rFonts w:ascii="Calibri" w:eastAsia="Times New Roman" w:hAnsi="Calibri" w:cs="Calibri"/>
          <w:szCs w:val="24"/>
        </w:rPr>
        <w:t xml:space="preserve"> </w:t>
      </w:r>
      <w:r w:rsidRPr="001C587D">
        <w:rPr>
          <w:rFonts w:ascii="Calibri" w:eastAsia="Times New Roman" w:hAnsi="Calibri" w:cs="Calibri"/>
          <w:i/>
          <w:iCs/>
          <w:szCs w:val="24"/>
        </w:rPr>
        <w:t>A control approach of multivariable time delay systems Using active disturbance rejection control;</w:t>
      </w:r>
      <w:r w:rsidR="00FB27B2">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FB27B2">
        <w:rPr>
          <w:rFonts w:ascii="Calibri" w:eastAsia="Times New Roman" w:hAnsi="Calibri" w:cs="Calibri"/>
          <w:szCs w:val="24"/>
        </w:rPr>
        <w:t xml:space="preserve"> </w:t>
      </w:r>
      <w:r w:rsidRPr="001C587D">
        <w:rPr>
          <w:rFonts w:ascii="Calibri" w:eastAsia="Times New Roman" w:hAnsi="Calibri" w:cs="Calibri"/>
          <w:szCs w:val="24"/>
        </w:rPr>
        <w:t>Quí 1, năm 2018;</w:t>
      </w:r>
      <w:r w:rsidR="00FB27B2">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Van Nam Giap,</w:t>
      </w:r>
      <w:r w:rsidR="00462AA7" w:rsidRPr="001C587D">
        <w:rPr>
          <w:rFonts w:ascii="Calibri" w:eastAsia="Times New Roman" w:hAnsi="Calibri" w:cs="Calibri"/>
          <w:szCs w:val="24"/>
        </w:rPr>
        <w:t xml:space="preserve"> </w:t>
      </w:r>
      <w:r w:rsidRPr="001C587D">
        <w:rPr>
          <w:rFonts w:ascii="Calibri" w:eastAsia="Times New Roman" w:hAnsi="Calibri" w:cs="Calibri"/>
          <w:szCs w:val="24"/>
        </w:rPr>
        <w:t>Quang Dich Nguyen,</w:t>
      </w:r>
      <w:r w:rsidR="00462AA7" w:rsidRPr="001C587D">
        <w:rPr>
          <w:rFonts w:ascii="Calibri" w:eastAsia="Times New Roman" w:hAnsi="Calibri" w:cs="Calibri"/>
          <w:szCs w:val="24"/>
        </w:rPr>
        <w:t xml:space="preserve"> </w:t>
      </w:r>
      <w:r w:rsidRPr="001C587D">
        <w:rPr>
          <w:rFonts w:ascii="Calibri" w:eastAsia="Times New Roman" w:hAnsi="Calibri" w:cs="Calibri"/>
          <w:szCs w:val="24"/>
        </w:rPr>
        <w:t>Te Jen Su,</w:t>
      </w:r>
      <w:r w:rsidR="00462AA7" w:rsidRPr="001C587D">
        <w:rPr>
          <w:rFonts w:ascii="Calibri" w:eastAsia="Times New Roman" w:hAnsi="Calibri" w:cs="Calibri"/>
          <w:szCs w:val="24"/>
        </w:rPr>
        <w:t xml:space="preserve"> </w:t>
      </w:r>
      <w:r w:rsidRPr="001C587D">
        <w:rPr>
          <w:rFonts w:ascii="Calibri" w:eastAsia="Times New Roman" w:hAnsi="Calibri" w:cs="Calibri"/>
          <w:szCs w:val="24"/>
        </w:rPr>
        <w:t>Jason Sheng Hong Tsai;</w:t>
      </w:r>
      <w:r w:rsidR="002454FF">
        <w:rPr>
          <w:rFonts w:ascii="Calibri" w:eastAsia="Times New Roman" w:hAnsi="Calibri" w:cs="Calibri"/>
          <w:szCs w:val="24"/>
        </w:rPr>
        <w:t xml:space="preserve"> </w:t>
      </w:r>
      <w:r w:rsidRPr="001C587D">
        <w:rPr>
          <w:rFonts w:ascii="Calibri" w:eastAsia="Times New Roman" w:hAnsi="Calibri" w:cs="Calibri"/>
          <w:i/>
          <w:iCs/>
          <w:szCs w:val="24"/>
        </w:rPr>
        <w:t>Robust Fuzzy-Based Intergral Sliding Mode Control for Dynamic System;</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Danh Huy,</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Tùng Lâm,</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Trung Đức;</w:t>
      </w:r>
      <w:r w:rsidR="002454FF">
        <w:rPr>
          <w:rFonts w:ascii="Calibri" w:eastAsia="Times New Roman" w:hAnsi="Calibri" w:cs="Calibri"/>
          <w:szCs w:val="24"/>
        </w:rPr>
        <w:t xml:space="preserve"> </w:t>
      </w:r>
      <w:r w:rsidRPr="001C587D">
        <w:rPr>
          <w:rFonts w:ascii="Calibri" w:eastAsia="Times New Roman" w:hAnsi="Calibri" w:cs="Calibri"/>
          <w:i/>
          <w:iCs/>
          <w:szCs w:val="24"/>
        </w:rPr>
        <w:t>Tổng hợp bộ điều khiển phi tuyến cho ổ đỡ từ chủ động bằng phương pháp Barrier Lyapunov;</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An Thị Hoài Thu,</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Văn Liễn,</w:t>
      </w:r>
      <w:r w:rsidR="00832106" w:rsidRPr="001C587D">
        <w:rPr>
          <w:rFonts w:ascii="Calibri" w:eastAsia="Times New Roman" w:hAnsi="Calibri" w:cs="Calibri"/>
          <w:szCs w:val="24"/>
        </w:rPr>
        <w:t xml:space="preserve"> </w:t>
      </w:r>
      <w:r w:rsidRPr="001C587D">
        <w:rPr>
          <w:rFonts w:ascii="Calibri" w:eastAsia="Times New Roman" w:hAnsi="Calibri" w:cs="Calibri"/>
          <w:szCs w:val="24"/>
        </w:rPr>
        <w:t>Vũ Hoàng Phương;</w:t>
      </w:r>
      <w:r w:rsidR="002454FF">
        <w:rPr>
          <w:rFonts w:ascii="Calibri" w:eastAsia="Times New Roman" w:hAnsi="Calibri" w:cs="Calibri"/>
          <w:szCs w:val="24"/>
        </w:rPr>
        <w:t xml:space="preserve"> </w:t>
      </w:r>
      <w:r w:rsidRPr="001C587D">
        <w:rPr>
          <w:rFonts w:ascii="Calibri" w:eastAsia="Times New Roman" w:hAnsi="Calibri" w:cs="Calibri"/>
          <w:i/>
          <w:iCs/>
          <w:szCs w:val="24"/>
        </w:rPr>
        <w:t>Peak-current-mode control design for bidirectional non-isolated DC-DC converter applier for urban electrified train;</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Ngô Mạnh Tùng,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Phạm Quang Đăng,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Quang Địch;</w:t>
      </w:r>
      <w:r w:rsidR="002454FF">
        <w:rPr>
          <w:rFonts w:ascii="Calibri" w:eastAsia="Times New Roman" w:hAnsi="Calibri" w:cs="Calibri"/>
          <w:szCs w:val="24"/>
        </w:rPr>
        <w:t xml:space="preserve"> </w:t>
      </w:r>
      <w:r w:rsidRPr="001C587D">
        <w:rPr>
          <w:rFonts w:ascii="Calibri" w:eastAsia="Times New Roman" w:hAnsi="Calibri" w:cs="Calibri"/>
          <w:i/>
          <w:iCs/>
          <w:szCs w:val="24"/>
        </w:rPr>
        <w:t>Nghiên cứu hệ điều khiển cho động cơ đồng bộ kích thích vĩnh cửu từ trường dọc;</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Văn Thắng,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Phan Văn Vũ,</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Nguyên Thảo Trang,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Đỗ mạnh Cường,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Đỗ Nguyên Hưng;</w:t>
      </w:r>
      <w:r w:rsidR="002454FF">
        <w:rPr>
          <w:rFonts w:ascii="Calibri" w:eastAsia="Times New Roman" w:hAnsi="Calibri" w:cs="Calibri"/>
          <w:szCs w:val="24"/>
        </w:rPr>
        <w:t xml:space="preserve"> </w:t>
      </w:r>
      <w:r w:rsidRPr="001C587D">
        <w:rPr>
          <w:rFonts w:ascii="Calibri" w:eastAsia="Times New Roman" w:hAnsi="Calibri" w:cs="Calibri"/>
          <w:i/>
          <w:iCs/>
          <w:szCs w:val="24"/>
        </w:rPr>
        <w:t>Mô hình hóa và mô phỏng hệ thống tích trữ năng lượng bánh đà FESS sử dụng động cơ đồng bộ từ thông dọc trục AFPM;</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Phạm Văn Giang,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Văn Duy,</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Văn Dương,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Dương Minh Đức;</w:t>
      </w:r>
      <w:r w:rsidR="002454FF">
        <w:rPr>
          <w:rFonts w:ascii="Calibri" w:eastAsia="Times New Roman" w:hAnsi="Calibri" w:cs="Calibri"/>
          <w:szCs w:val="24"/>
        </w:rPr>
        <w:t xml:space="preserve"> </w:t>
      </w:r>
      <w:r w:rsidRPr="001C587D">
        <w:rPr>
          <w:rFonts w:ascii="Calibri" w:eastAsia="Times New Roman" w:hAnsi="Calibri" w:cs="Calibri"/>
          <w:i/>
          <w:iCs/>
          <w:szCs w:val="24"/>
        </w:rPr>
        <w:t>Vận hành song phương hệ thống robot master-slave trong môi trường truyền thông có trễ biến thiên;</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w:t>
      </w:r>
      <w:r w:rsidR="002454FF">
        <w:rPr>
          <w:rFonts w:ascii="Calibri" w:eastAsia="Times New Roman" w:hAnsi="Calibri" w:cs="Calibri"/>
          <w:szCs w:val="24"/>
        </w:rPr>
        <w:t xml:space="preserve"> </w:t>
      </w:r>
      <w:r w:rsidRPr="001C587D">
        <w:rPr>
          <w:rFonts w:ascii="Calibri" w:eastAsia="Times New Roman" w:hAnsi="Calibri" w:cs="Calibri"/>
          <w:szCs w:val="24"/>
        </w:rPr>
        <w:t>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t>Nguyễn Khắc Phong,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Lưu Công Thiện,</w:t>
      </w:r>
      <w:r w:rsidR="00832106" w:rsidRPr="001C587D">
        <w:rPr>
          <w:rFonts w:ascii="Calibri" w:eastAsia="Times New Roman" w:hAnsi="Calibri" w:cs="Calibri"/>
          <w:szCs w:val="24"/>
        </w:rPr>
        <w:t xml:space="preserve"> </w:t>
      </w:r>
      <w:r w:rsidRPr="001C587D">
        <w:rPr>
          <w:rFonts w:ascii="Calibri" w:eastAsia="Times New Roman" w:hAnsi="Calibri" w:cs="Calibri"/>
          <w:szCs w:val="24"/>
        </w:rPr>
        <w:t>Thiều Minh Đức,</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Hoàng  Nam,</w:t>
      </w:r>
      <w:r w:rsidR="00832106" w:rsidRPr="001C587D">
        <w:rPr>
          <w:rFonts w:ascii="Calibri" w:eastAsia="Times New Roman" w:hAnsi="Calibri" w:cs="Calibri"/>
          <w:szCs w:val="24"/>
        </w:rPr>
        <w:t xml:space="preserve"> </w:t>
      </w:r>
      <w:r w:rsidRPr="001C587D">
        <w:rPr>
          <w:rFonts w:ascii="Calibri" w:eastAsia="Times New Roman" w:hAnsi="Calibri" w:cs="Calibri"/>
          <w:szCs w:val="24"/>
        </w:rPr>
        <w:t>Bùi Đăng Thảnh,</w:t>
      </w:r>
      <w:r w:rsidR="00832106" w:rsidRPr="001C587D">
        <w:rPr>
          <w:rFonts w:ascii="Calibri" w:eastAsia="Times New Roman" w:hAnsi="Calibri" w:cs="Calibri"/>
          <w:szCs w:val="24"/>
        </w:rPr>
        <w:t xml:space="preserve"> </w:t>
      </w:r>
      <w:r w:rsidRPr="001C587D">
        <w:rPr>
          <w:rFonts w:ascii="Calibri" w:eastAsia="Times New Roman" w:hAnsi="Calibri" w:cs="Calibri"/>
          <w:szCs w:val="24"/>
        </w:rPr>
        <w:t>Nguyễn Huy Phương,</w:t>
      </w:r>
      <w:r w:rsidR="00832106" w:rsidRPr="001C587D">
        <w:rPr>
          <w:rFonts w:ascii="Calibri" w:eastAsia="Times New Roman" w:hAnsi="Calibri" w:cs="Calibri"/>
          <w:szCs w:val="24"/>
        </w:rPr>
        <w:t xml:space="preserve"> </w:t>
      </w:r>
      <w:r w:rsidRPr="001C587D">
        <w:rPr>
          <w:rFonts w:ascii="Calibri" w:eastAsia="Times New Roman" w:hAnsi="Calibri" w:cs="Calibri"/>
          <w:szCs w:val="24"/>
        </w:rPr>
        <w:t>Trịnh Công Đồng.;</w:t>
      </w:r>
      <w:r w:rsidR="002454FF">
        <w:rPr>
          <w:rFonts w:ascii="Calibri" w:eastAsia="Times New Roman" w:hAnsi="Calibri" w:cs="Calibri"/>
          <w:szCs w:val="24"/>
        </w:rPr>
        <w:t xml:space="preserve"> </w:t>
      </w:r>
      <w:r w:rsidRPr="001C587D">
        <w:rPr>
          <w:rFonts w:ascii="Calibri" w:eastAsia="Times New Roman" w:hAnsi="Calibri" w:cs="Calibri"/>
          <w:i/>
          <w:iCs/>
          <w:szCs w:val="24"/>
        </w:rPr>
        <w:t>Công tơ số trong các ứng dụng Internet of Things và kiển trúc mở Arduino;</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1C587D" w:rsidRDefault="00091D70" w:rsidP="00832106">
      <w:pPr>
        <w:numPr>
          <w:ilvl w:val="0"/>
          <w:numId w:val="26"/>
        </w:numPr>
        <w:ind w:left="450"/>
        <w:jc w:val="both"/>
        <w:rPr>
          <w:rFonts w:ascii="Calibri" w:eastAsia="Times New Roman" w:hAnsi="Calibri" w:cs="Calibri"/>
          <w:color w:val="333333"/>
          <w:szCs w:val="24"/>
        </w:rPr>
      </w:pPr>
      <w:r w:rsidRPr="001C587D">
        <w:rPr>
          <w:rFonts w:ascii="Calibri" w:eastAsia="Times New Roman" w:hAnsi="Calibri" w:cs="Calibri"/>
          <w:szCs w:val="24"/>
        </w:rPr>
        <w:lastRenderedPageBreak/>
        <w:t>Nguyen Kien Trung and Kan Akatsu;</w:t>
      </w:r>
      <w:r w:rsidR="002454FF">
        <w:rPr>
          <w:rFonts w:ascii="Calibri" w:eastAsia="Times New Roman" w:hAnsi="Calibri" w:cs="Calibri"/>
          <w:szCs w:val="24"/>
        </w:rPr>
        <w:t xml:space="preserve"> </w:t>
      </w:r>
      <w:r w:rsidRPr="001C587D">
        <w:rPr>
          <w:rFonts w:ascii="Calibri" w:eastAsia="Times New Roman" w:hAnsi="Calibri" w:cs="Calibri"/>
          <w:i/>
          <w:iCs/>
          <w:szCs w:val="24"/>
        </w:rPr>
        <w:t>Driver design for 3kW 13.56 MHz multiphase resonant inverter;</w:t>
      </w:r>
      <w:r w:rsidR="002454FF">
        <w:rPr>
          <w:rFonts w:ascii="Calibri" w:eastAsia="Times New Roman" w:hAnsi="Calibri" w:cs="Calibri"/>
          <w:i/>
          <w:iCs/>
          <w:szCs w:val="24"/>
        </w:rPr>
        <w:t xml:space="preserve"> </w:t>
      </w:r>
      <w:r w:rsidRPr="001C587D">
        <w:rPr>
          <w:rFonts w:ascii="Calibri" w:eastAsia="Times New Roman" w:hAnsi="Calibri" w:cs="Calibri"/>
          <w:szCs w:val="24"/>
        </w:rPr>
        <w:t>Hội thảo về điều khiển và TĐH cho Phát triển bền vững – CASD 2017;Quí 1, năm 2018;</w:t>
      </w:r>
      <w:r w:rsidR="002454FF">
        <w:rPr>
          <w:rFonts w:ascii="Calibri" w:eastAsia="Times New Roman" w:hAnsi="Calibri" w:cs="Calibri"/>
          <w:szCs w:val="24"/>
        </w:rPr>
        <w:t xml:space="preserve"> </w:t>
      </w:r>
      <w:r w:rsidRPr="001C587D">
        <w:rPr>
          <w:rFonts w:ascii="Calibri" w:eastAsia="Times New Roman" w:hAnsi="Calibri" w:cs="Calibri"/>
          <w:color w:val="333333"/>
          <w:szCs w:val="24"/>
        </w:rPr>
        <w:t>ISBN 978-604-67-1037-0</w:t>
      </w:r>
    </w:p>
    <w:p w:rsidR="00091D70" w:rsidRPr="00E54D10" w:rsidRDefault="00091D70" w:rsidP="00832106">
      <w:pPr>
        <w:numPr>
          <w:ilvl w:val="0"/>
          <w:numId w:val="26"/>
        </w:numPr>
        <w:ind w:left="450"/>
        <w:jc w:val="both"/>
        <w:rPr>
          <w:rFonts w:eastAsia="Times New Roman"/>
          <w:color w:val="000000"/>
          <w:sz w:val="20"/>
          <w:szCs w:val="20"/>
        </w:rPr>
      </w:pPr>
      <w:r w:rsidRPr="001C587D">
        <w:rPr>
          <w:rFonts w:ascii="Calibri" w:eastAsia="Times New Roman" w:hAnsi="Calibri" w:cs="Calibri"/>
          <w:szCs w:val="24"/>
        </w:rPr>
        <w:t>Bùi Thanh Hòa, Nguyễn Tùng Lâm, Dương Minh Đức;</w:t>
      </w:r>
      <w:r w:rsidR="009B6C5C">
        <w:rPr>
          <w:rFonts w:ascii="Calibri" w:eastAsia="Times New Roman" w:hAnsi="Calibri" w:cs="Calibri"/>
          <w:szCs w:val="24"/>
        </w:rPr>
        <w:t xml:space="preserve"> </w:t>
      </w:r>
      <w:r w:rsidRPr="001C587D">
        <w:rPr>
          <w:rFonts w:ascii="Calibri" w:eastAsia="Times New Roman" w:hAnsi="Calibri" w:cs="Calibri"/>
          <w:i/>
          <w:iCs/>
          <w:szCs w:val="24"/>
        </w:rPr>
        <w:t>Điều khiển hạn chế dao động cho cầu trục;</w:t>
      </w:r>
      <w:r w:rsidR="009B6C5C">
        <w:rPr>
          <w:rFonts w:ascii="Calibri" w:eastAsia="Times New Roman" w:hAnsi="Calibri" w:cs="Calibri"/>
          <w:i/>
          <w:iCs/>
          <w:szCs w:val="24"/>
        </w:rPr>
        <w:t xml:space="preserve"> </w:t>
      </w:r>
      <w:r w:rsidRPr="001C587D">
        <w:rPr>
          <w:rFonts w:ascii="Calibri" w:eastAsia="Times New Roman" w:hAnsi="Calibri" w:cs="Calibri"/>
          <w:szCs w:val="24"/>
        </w:rPr>
        <w:t>Hội thảo Điều khiển và Tự động hóa cho phát triển và bền vững-2017;</w:t>
      </w:r>
      <w:r w:rsidR="009B6C5C">
        <w:rPr>
          <w:rFonts w:ascii="Calibri" w:eastAsia="Times New Roman" w:hAnsi="Calibri" w:cs="Calibri"/>
          <w:szCs w:val="24"/>
        </w:rPr>
        <w:t xml:space="preserve"> </w:t>
      </w:r>
      <w:r w:rsidRPr="001C587D">
        <w:rPr>
          <w:rFonts w:ascii="Calibri" w:eastAsia="Times New Roman" w:hAnsi="Calibri" w:cs="Calibri"/>
          <w:szCs w:val="24"/>
        </w:rPr>
        <w:t>Quí 1, 2018;</w:t>
      </w:r>
      <w:r w:rsidR="009B6C5C">
        <w:rPr>
          <w:rFonts w:ascii="Calibri" w:eastAsia="Times New Roman" w:hAnsi="Calibri" w:cs="Calibri"/>
          <w:szCs w:val="24"/>
        </w:rPr>
        <w:t xml:space="preserve"> </w:t>
      </w:r>
      <w:r w:rsidRPr="001C587D">
        <w:rPr>
          <w:rFonts w:ascii="Calibri" w:eastAsia="Times New Roman" w:hAnsi="Calibri" w:cs="Calibri"/>
          <w:color w:val="000000"/>
          <w:szCs w:val="24"/>
        </w:rPr>
        <w:t>ISBN: 978-604-67-1083-7</w:t>
      </w:r>
    </w:p>
    <w:p w:rsidR="003B1B73" w:rsidRDefault="003B1B73" w:rsidP="00C470F4">
      <w:pPr>
        <w:pStyle w:val="ListParagraph"/>
        <w:tabs>
          <w:tab w:val="left" w:pos="567"/>
        </w:tabs>
        <w:spacing w:after="0" w:line="240" w:lineRule="auto"/>
        <w:contextualSpacing w:val="0"/>
        <w:jc w:val="both"/>
        <w:rPr>
          <w:rFonts w:ascii="Calibri" w:hAnsi="Calibri"/>
          <w:szCs w:val="24"/>
        </w:rPr>
      </w:pPr>
    </w:p>
    <w:p w:rsidR="008170AF" w:rsidRPr="008170AF" w:rsidRDefault="008170AF" w:rsidP="008170AF">
      <w:pPr>
        <w:pStyle w:val="ListParagraph"/>
        <w:tabs>
          <w:tab w:val="left" w:pos="567"/>
        </w:tabs>
        <w:spacing w:after="0" w:line="240" w:lineRule="auto"/>
        <w:ind w:left="0"/>
        <w:jc w:val="both"/>
        <w:rPr>
          <w:rFonts w:ascii="Calibri" w:hAnsi="Calibri"/>
          <w:b/>
          <w:szCs w:val="24"/>
        </w:rPr>
      </w:pPr>
      <w:r w:rsidRPr="008170AF">
        <w:rPr>
          <w:rFonts w:ascii="Calibri" w:hAnsi="Calibri"/>
          <w:b/>
          <w:szCs w:val="24"/>
        </w:rPr>
        <w:t>Các Sản phẩm chuyển giao công nghệ và SHTT năm 201</w:t>
      </w:r>
      <w:r w:rsidR="004470F0">
        <w:rPr>
          <w:rFonts w:ascii="Calibri" w:hAnsi="Calibri"/>
          <w:b/>
          <w:szCs w:val="24"/>
        </w:rPr>
        <w:t>8</w:t>
      </w:r>
      <w:r w:rsidR="00257C78">
        <w:rPr>
          <w:rFonts w:ascii="Calibri" w:hAnsi="Calibri"/>
          <w:b/>
          <w:szCs w:val="24"/>
        </w:rPr>
        <w:t xml:space="preserve"> (không)</w:t>
      </w:r>
    </w:p>
    <w:p w:rsidR="003B1B73" w:rsidRPr="00257C78" w:rsidRDefault="00C548FF" w:rsidP="00257C78">
      <w:pPr>
        <w:spacing w:after="0" w:line="240" w:lineRule="auto"/>
        <w:jc w:val="both"/>
        <w:rPr>
          <w:rFonts w:ascii="Calibri" w:hAnsi="Calibri"/>
          <w:b/>
          <w:szCs w:val="24"/>
        </w:rPr>
      </w:pPr>
      <w:r w:rsidRPr="00FC7676">
        <w:rPr>
          <w:rFonts w:ascii="Calibri" w:hAnsi="Calibri"/>
          <w:b/>
          <w:szCs w:val="24"/>
        </w:rPr>
        <w:t>S</w:t>
      </w:r>
      <w:r w:rsidR="00453A59" w:rsidRPr="00FC7676">
        <w:rPr>
          <w:rFonts w:ascii="Calibri" w:hAnsi="Calibri"/>
          <w:b/>
          <w:szCs w:val="24"/>
          <w:lang w:val="vi-VN"/>
        </w:rPr>
        <w:t>ách đã xuất bản trong năm 201</w:t>
      </w:r>
      <w:r w:rsidR="00064F72">
        <w:rPr>
          <w:rFonts w:ascii="Calibri" w:hAnsi="Calibri"/>
          <w:b/>
          <w:szCs w:val="24"/>
        </w:rPr>
        <w:t>8</w:t>
      </w:r>
      <w:r w:rsidR="00257C78">
        <w:rPr>
          <w:rFonts w:ascii="Calibri" w:hAnsi="Calibri"/>
          <w:b/>
          <w:szCs w:val="24"/>
        </w:rPr>
        <w:t xml:space="preserve"> (không)</w:t>
      </w:r>
    </w:p>
    <w:p w:rsidR="00D36AD1" w:rsidRPr="00FC7676" w:rsidRDefault="0015486D" w:rsidP="00282FFA">
      <w:pPr>
        <w:spacing w:after="0" w:line="240" w:lineRule="auto"/>
        <w:jc w:val="both"/>
        <w:rPr>
          <w:rFonts w:ascii="Calibri" w:hAnsi="Calibri"/>
          <w:b/>
          <w:szCs w:val="24"/>
        </w:rPr>
      </w:pPr>
      <w:r w:rsidRPr="00FC7676">
        <w:rPr>
          <w:rFonts w:ascii="Calibri" w:hAnsi="Calibri"/>
          <w:b/>
          <w:szCs w:val="24"/>
        </w:rPr>
        <w:t>Kết quả nghiên cứu khoa học và công nghệ của p</w:t>
      </w:r>
      <w:r w:rsidR="00D36AD1" w:rsidRPr="00FC7676">
        <w:rPr>
          <w:rFonts w:ascii="Calibri" w:hAnsi="Calibri"/>
          <w:b/>
          <w:szCs w:val="24"/>
        </w:rPr>
        <w:t xml:space="preserve">hòng thí nghiệm </w:t>
      </w:r>
      <w:r w:rsidR="006E2566" w:rsidRPr="00FC7676">
        <w:rPr>
          <w:rFonts w:ascii="Calibri" w:hAnsi="Calibri"/>
          <w:b/>
          <w:szCs w:val="24"/>
        </w:rPr>
        <w:t>đầu tư tập trung</w:t>
      </w:r>
      <w:r w:rsidR="00257C78">
        <w:rPr>
          <w:rFonts w:ascii="Calibri" w:hAnsi="Calibri"/>
          <w:b/>
          <w:szCs w:val="24"/>
        </w:rPr>
        <w:t>/trọng điểm (không)</w:t>
      </w:r>
    </w:p>
    <w:p w:rsidR="00D10A9A" w:rsidRPr="00D10A9A" w:rsidRDefault="00D10A9A" w:rsidP="00D10A9A">
      <w:pPr>
        <w:pStyle w:val="NoSpacing"/>
        <w:ind w:right="-4"/>
        <w:jc w:val="both"/>
        <w:rPr>
          <w:rFonts w:ascii="Calibri" w:hAnsi="Calibri"/>
          <w:b/>
          <w:lang w:val="vi-VN"/>
        </w:rPr>
      </w:pPr>
      <w:r w:rsidRPr="00D10A9A">
        <w:rPr>
          <w:rFonts w:ascii="Calibri" w:hAnsi="Calibri"/>
          <w:b/>
          <w:lang w:val="vi-VN"/>
        </w:rPr>
        <w:t>Hiệu quả của các dự án đầu tư đối với hoạt động KHCN của đơn vị</w:t>
      </w:r>
    </w:p>
    <w:p w:rsidR="00D10A9A" w:rsidRPr="00FC7676" w:rsidRDefault="00D10A9A" w:rsidP="00D10A9A">
      <w:pPr>
        <w:pStyle w:val="NoSpacing"/>
        <w:ind w:right="-4" w:firstLine="567"/>
        <w:jc w:val="both"/>
        <w:rPr>
          <w:rFonts w:ascii="Calibri" w:hAnsi="Calibri"/>
          <w:lang w:val="vi-VN"/>
        </w:rPr>
      </w:pPr>
      <w:r w:rsidRPr="00D10A9A">
        <w:rPr>
          <w:rFonts w:ascii="Calibri" w:hAnsi="Calibri"/>
          <w:lang w:val="vi-VN"/>
        </w:rPr>
        <w:t>Các đơn vị có dự án đầu tư báo cáo tổng quát về hiệu quả của dự án đối với hoạt động KHCN của đơn vị mình: tổng kinh phí và các thiết bị chính được đầu tư, nêu cụ thể các sản phẩm nghiên cứu mà dự án mang lại, mức độ đóng góp, tình trạng hoạt động … (</w:t>
      </w:r>
      <w:r w:rsidRPr="00D10A9A">
        <w:rPr>
          <w:rFonts w:ascii="Calibri" w:hAnsi="Calibri"/>
          <w:color w:val="FF0000"/>
          <w:lang w:val="vi-VN"/>
        </w:rPr>
        <w:t xml:space="preserve">không </w:t>
      </w:r>
      <w:r w:rsidR="00801EDD">
        <w:rPr>
          <w:rFonts w:ascii="Calibri" w:hAnsi="Calibri"/>
          <w:color w:val="FF0000"/>
        </w:rPr>
        <w:t>có</w:t>
      </w:r>
      <w:r w:rsidRPr="00D10A9A">
        <w:rPr>
          <w:rFonts w:ascii="Calibri" w:hAnsi="Calibri"/>
          <w:lang w:val="vi-VN"/>
        </w:rPr>
        <w:t>).</w:t>
      </w:r>
    </w:p>
    <w:p w:rsidR="00D36AD1" w:rsidRPr="001945A7" w:rsidRDefault="00D36AD1" w:rsidP="00C548FF">
      <w:pPr>
        <w:shd w:val="clear" w:color="auto" w:fill="808080"/>
        <w:spacing w:before="120" w:after="120" w:line="240" w:lineRule="auto"/>
        <w:ind w:right="6804"/>
        <w:jc w:val="center"/>
        <w:rPr>
          <w:rFonts w:ascii="Calibri" w:hAnsi="Calibri"/>
          <w:b/>
          <w:color w:val="FFFFFF"/>
          <w:szCs w:val="24"/>
        </w:rPr>
      </w:pPr>
      <w:r w:rsidRPr="00FC7676">
        <w:rPr>
          <w:rFonts w:ascii="Calibri" w:hAnsi="Calibri"/>
          <w:b/>
          <w:color w:val="FFFFFF"/>
          <w:szCs w:val="24"/>
          <w:lang w:val="vi-VN"/>
        </w:rPr>
        <w:t>KẾ HOẠCH NĂM 201</w:t>
      </w:r>
      <w:r w:rsidR="00D8070F">
        <w:rPr>
          <w:rFonts w:ascii="Calibri" w:hAnsi="Calibri"/>
          <w:b/>
          <w:color w:val="FFFFFF"/>
          <w:szCs w:val="24"/>
        </w:rPr>
        <w:t>9</w:t>
      </w:r>
    </w:p>
    <w:p w:rsidR="00801EDD" w:rsidRPr="00801EDD" w:rsidRDefault="00801EDD" w:rsidP="00801EDD">
      <w:pPr>
        <w:pStyle w:val="ListParagraph"/>
        <w:numPr>
          <w:ilvl w:val="0"/>
          <w:numId w:val="4"/>
        </w:numPr>
        <w:spacing w:after="120" w:line="240" w:lineRule="auto"/>
        <w:ind w:left="709" w:hanging="425"/>
        <w:jc w:val="both"/>
        <w:rPr>
          <w:rFonts w:ascii="Calibri" w:hAnsi="Calibri" w:cs="Calibri"/>
        </w:rPr>
      </w:pPr>
      <w:r w:rsidRPr="00801EDD">
        <w:rPr>
          <w:rFonts w:ascii="Calibri" w:hAnsi="Calibri" w:cs="Calibri"/>
        </w:rPr>
        <w:t xml:space="preserve">Hiện tại </w:t>
      </w:r>
      <w:r>
        <w:rPr>
          <w:rFonts w:ascii="Calibri" w:hAnsi="Calibri" w:cs="Calibri"/>
        </w:rPr>
        <w:t xml:space="preserve">Viện đang được nhà Trường phân công đầu mối thiết kế 04 phòng thí nghiệm nghiên cứu </w:t>
      </w:r>
      <w:r w:rsidR="00720742">
        <w:rPr>
          <w:rFonts w:ascii="Calibri" w:hAnsi="Calibri" w:cs="Calibri"/>
        </w:rPr>
        <w:t xml:space="preserve">(dự án SAHEP) </w:t>
      </w:r>
      <w:proofErr w:type="gramStart"/>
      <w:r>
        <w:rPr>
          <w:rFonts w:ascii="Calibri" w:hAnsi="Calibri" w:cs="Calibri"/>
        </w:rPr>
        <w:t>theo</w:t>
      </w:r>
      <w:proofErr w:type="gramEnd"/>
      <w:r>
        <w:rPr>
          <w:rFonts w:ascii="Calibri" w:hAnsi="Calibri" w:cs="Calibri"/>
        </w:rPr>
        <w:t xml:space="preserve"> các hướng về điều khiển đa tác tử, cảm biến, thiết kế máy điện và điện tử công suất. Trong năm học này Viện đặt mục tiêu hoàn thành các bản thiết kế và quy hoạch tổng thể về các nhóm nghiên cứu và định hướng nghiên cứu cho 04 phòng thí nghiệm nghiên cứu nói trên. Các hướng nghiên cứu của Viện sẽ hướng đến định hướng chính </w:t>
      </w:r>
      <w:r w:rsidR="002A5FD4">
        <w:rPr>
          <w:rFonts w:ascii="Calibri" w:hAnsi="Calibri" w:cs="Calibri"/>
        </w:rPr>
        <w:t xml:space="preserve">của Nhà trường như </w:t>
      </w:r>
      <w:r w:rsidR="002A5FD4">
        <w:rPr>
          <w:rFonts w:ascii="Calibri" w:hAnsi="Calibri" w:cs="Calibri"/>
          <w:color w:val="000000"/>
          <w:shd w:val="clear" w:color="auto" w:fill="FFFFFF"/>
        </w:rPr>
        <w:t>Hệ thống và thiết bị thông minh; Năng lượng và Môi trường bền vững; Y tế chăm sóc sức khỏe.</w:t>
      </w:r>
    </w:p>
    <w:p w:rsidR="00801EDD" w:rsidRPr="00687B35" w:rsidRDefault="00801EDD" w:rsidP="00801EDD">
      <w:pPr>
        <w:pStyle w:val="ListParagraph"/>
        <w:numPr>
          <w:ilvl w:val="0"/>
          <w:numId w:val="4"/>
        </w:numPr>
        <w:spacing w:after="120" w:line="240" w:lineRule="auto"/>
        <w:ind w:left="709" w:hanging="425"/>
        <w:jc w:val="both"/>
        <w:rPr>
          <w:rFonts w:ascii="Calibri" w:hAnsi="Calibri" w:cs="Calibri"/>
          <w:b/>
        </w:rPr>
      </w:pPr>
      <w:r>
        <w:rPr>
          <w:rFonts w:ascii="Calibri" w:hAnsi="Calibri" w:cs="Calibri"/>
        </w:rPr>
        <w:t>Về đề tài và dự án: Viện t</w:t>
      </w:r>
      <w:r w:rsidRPr="00687B35">
        <w:rPr>
          <w:rFonts w:ascii="Calibri" w:hAnsi="Calibri" w:cs="Calibri"/>
        </w:rPr>
        <w:t>iếp tục triển khai ca</w:t>
      </w:r>
      <w:r>
        <w:rPr>
          <w:rFonts w:ascii="Calibri" w:hAnsi="Calibri" w:cs="Calibri"/>
        </w:rPr>
        <w:t xml:space="preserve">́c đề tài đang nghiên cứu: 20 đề tài cơ sở phân cấp, </w:t>
      </w:r>
      <w:r w:rsidRPr="00687B35">
        <w:rPr>
          <w:rFonts w:ascii="Calibri" w:hAnsi="Calibri" w:cs="Calibri"/>
        </w:rPr>
        <w:t>0</w:t>
      </w:r>
      <w:r>
        <w:rPr>
          <w:rFonts w:ascii="Calibri" w:hAnsi="Calibri" w:cs="Calibri"/>
        </w:rPr>
        <w:t>3</w:t>
      </w:r>
      <w:r w:rsidRPr="00687B35">
        <w:rPr>
          <w:rFonts w:ascii="Calibri" w:hAnsi="Calibri" w:cs="Calibri"/>
        </w:rPr>
        <w:t xml:space="preserve"> Bộ</w:t>
      </w:r>
      <w:r>
        <w:rPr>
          <w:rFonts w:ascii="Calibri" w:hAnsi="Calibri" w:cs="Calibri"/>
        </w:rPr>
        <w:t>, 01</w:t>
      </w:r>
      <w:r w:rsidRPr="00687B35">
        <w:rPr>
          <w:rFonts w:ascii="Calibri" w:hAnsi="Calibri" w:cs="Calibri"/>
        </w:rPr>
        <w:t xml:space="preserve"> đề tài Nafosted và 01 đề</w:t>
      </w:r>
      <w:r>
        <w:rPr>
          <w:rFonts w:ascii="Calibri" w:hAnsi="Calibri" w:cs="Calibri"/>
        </w:rPr>
        <w:t xml:space="preserve"> tài Vật lý trẻ</w:t>
      </w:r>
      <w:r w:rsidRPr="00687B35">
        <w:rPr>
          <w:rFonts w:ascii="Calibri" w:hAnsi="Calibri" w:cs="Calibri"/>
        </w:rPr>
        <w:t xml:space="preserve">. Triển khai các hướng nghiên cứu mới. Xây dựng chiến lược phát triển khoa học công nghệ. </w:t>
      </w:r>
      <w:r>
        <w:rPr>
          <w:rFonts w:ascii="Calibri" w:hAnsi="Calibri" w:cs="Calibri"/>
        </w:rPr>
        <w:t xml:space="preserve">Đề xuất mới 01 đề tài Nafosted, 01 dự </w:t>
      </w:r>
      <w:proofErr w:type="gramStart"/>
      <w:r>
        <w:rPr>
          <w:rFonts w:ascii="Calibri" w:hAnsi="Calibri" w:cs="Calibri"/>
        </w:rPr>
        <w:t>án</w:t>
      </w:r>
      <w:proofErr w:type="gramEnd"/>
      <w:r>
        <w:rPr>
          <w:rFonts w:ascii="Calibri" w:hAnsi="Calibri" w:cs="Calibri"/>
        </w:rPr>
        <w:t xml:space="preserve"> sản xuất thử nghiệm cùng các doanh nghiệp theo chương trình do Bộ KHCN chủ trì. Xây dựng cơ sở dữ liệu online quản lý sản phẩm khoa học và tính toán tự động chỉ số KPI về nghiên cứu khoa học cho cán bộ toàn viện. Tham gia tổ chức hội nghị khoa học quốc tế liên quan đến chuyên môn của Viện.</w:t>
      </w:r>
    </w:p>
    <w:p w:rsidR="00801EDD" w:rsidRPr="00687B35" w:rsidRDefault="00801EDD" w:rsidP="00801EDD">
      <w:pPr>
        <w:pStyle w:val="ListParagraph"/>
        <w:numPr>
          <w:ilvl w:val="0"/>
          <w:numId w:val="4"/>
        </w:numPr>
        <w:spacing w:after="0" w:line="240" w:lineRule="auto"/>
        <w:ind w:left="709" w:hanging="425"/>
        <w:jc w:val="both"/>
        <w:rPr>
          <w:rFonts w:ascii="Calibri" w:hAnsi="Calibri" w:cs="Calibri"/>
          <w:szCs w:val="24"/>
        </w:rPr>
      </w:pPr>
      <w:r>
        <w:rPr>
          <w:rFonts w:ascii="Calibri" w:hAnsi="Calibri" w:cs="Calibri"/>
        </w:rPr>
        <w:t>Về các mục tiêu</w:t>
      </w:r>
      <w:r w:rsidRPr="00687B35">
        <w:rPr>
          <w:rFonts w:ascii="Calibri" w:hAnsi="Calibri" w:cs="Calibri"/>
        </w:rPr>
        <w:t>: Tăng cường công bố khoa h</w:t>
      </w:r>
      <w:r>
        <w:rPr>
          <w:rFonts w:ascii="Calibri" w:hAnsi="Calibri" w:cs="Calibri"/>
        </w:rPr>
        <w:t>ọc và chuyển giao công nghệ, đ</w:t>
      </w:r>
      <w:r w:rsidRPr="00687B35">
        <w:rPr>
          <w:rFonts w:ascii="Calibri" w:hAnsi="Calibri" w:cs="Calibri"/>
        </w:rPr>
        <w:t>ặc biệt tăng trong các công bố ở các tạp chí quốc tế trong danh mục ISI</w:t>
      </w:r>
      <w:r>
        <w:rPr>
          <w:rFonts w:ascii="Calibri" w:hAnsi="Calibri" w:cs="Calibri"/>
        </w:rPr>
        <w:t xml:space="preserve"> (10-15%)</w:t>
      </w:r>
      <w:r w:rsidRPr="00687B35">
        <w:rPr>
          <w:rFonts w:ascii="Calibri" w:hAnsi="Calibri" w:cs="Calibri"/>
        </w:rPr>
        <w:t>.</w:t>
      </w:r>
      <w:r>
        <w:rPr>
          <w:rFonts w:ascii="Calibri" w:hAnsi="Calibri" w:cs="Calibri"/>
        </w:rPr>
        <w:t xml:space="preserve"> </w:t>
      </w:r>
      <w:r w:rsidRPr="00687B35">
        <w:rPr>
          <w:rFonts w:ascii="Calibri" w:hAnsi="Calibri" w:cs="Calibri"/>
        </w:rPr>
        <w:t>Tiếp tục phát triển các mạng lưới kết nối với các doanh nghiệp sản xuất để tăng số lượng sản phẩm chuyển giao công nghệ ứng dụng cho thực tiển. Nghiệ</w:t>
      </w:r>
      <w:r>
        <w:rPr>
          <w:rFonts w:ascii="Calibri" w:hAnsi="Calibri" w:cs="Calibri"/>
        </w:rPr>
        <w:t xml:space="preserve">m </w:t>
      </w:r>
      <w:proofErr w:type="gramStart"/>
      <w:r>
        <w:rPr>
          <w:rFonts w:ascii="Calibri" w:hAnsi="Calibri" w:cs="Calibri"/>
        </w:rPr>
        <w:t>thu</w:t>
      </w:r>
      <w:proofErr w:type="gramEnd"/>
      <w:r>
        <w:rPr>
          <w:rFonts w:ascii="Calibri" w:hAnsi="Calibri" w:cs="Calibri"/>
        </w:rPr>
        <w:t xml:space="preserve"> thành công các</w:t>
      </w:r>
      <w:r w:rsidRPr="00687B35">
        <w:rPr>
          <w:rFonts w:ascii="Calibri" w:hAnsi="Calibri" w:cs="Calibri"/>
        </w:rPr>
        <w:t xml:space="preserve"> đề tài cấp Bộ đã nghiệm thu cấp cơ sở đạt trước đó. </w:t>
      </w:r>
      <w:r w:rsidR="00066960">
        <w:rPr>
          <w:rFonts w:ascii="Calibri" w:hAnsi="Calibri" w:cs="Calibri"/>
        </w:rPr>
        <w:t xml:space="preserve">Tiếp tục phát triển khả năng nghiên cứu của lực lượng hiện có và xây dựng chính sách để </w:t>
      </w:r>
      <w:proofErr w:type="gramStart"/>
      <w:r w:rsidR="00066960">
        <w:rPr>
          <w:rFonts w:ascii="Calibri" w:hAnsi="Calibri" w:cs="Calibri"/>
        </w:rPr>
        <w:t>thu</w:t>
      </w:r>
      <w:proofErr w:type="gramEnd"/>
      <w:r w:rsidR="00066960">
        <w:rPr>
          <w:rFonts w:ascii="Calibri" w:hAnsi="Calibri" w:cs="Calibri"/>
        </w:rPr>
        <w:t xml:space="preserve"> hút lực lượng nghiên cứu trình độ cao ở bên ngoài về công tác tại Viện</w:t>
      </w:r>
      <w:r w:rsidRPr="00687B35">
        <w:rPr>
          <w:rFonts w:ascii="Calibri" w:hAnsi="Calibri" w:cs="Calibri"/>
          <w:szCs w:val="24"/>
        </w:rPr>
        <w:t xml:space="preserve">. </w:t>
      </w:r>
      <w:r>
        <w:rPr>
          <w:rFonts w:ascii="Calibri" w:hAnsi="Calibri" w:cs="Calibri"/>
          <w:szCs w:val="24"/>
        </w:rPr>
        <w:t>Phát triển hơn nữa mạng lưới hợp tác khoa học</w:t>
      </w:r>
      <w:r w:rsidRPr="00687B35">
        <w:rPr>
          <w:rFonts w:ascii="Calibri" w:hAnsi="Calibri" w:cs="Calibri"/>
          <w:szCs w:val="24"/>
        </w:rPr>
        <w:t xml:space="preserve"> với các Trường đại học uy tín trong khu vực châu Á. Duy trì và phát triển sự hợp tác nghiên cứu khoa học với các doanh nghiệp liên quan đến năng lượng như điện, dầu khí…</w:t>
      </w:r>
    </w:p>
    <w:p w:rsidR="006A5D5E" w:rsidRPr="002A5FD4" w:rsidRDefault="00BA030A" w:rsidP="00BA030A">
      <w:pPr>
        <w:pStyle w:val="ListParagraph"/>
        <w:spacing w:after="0" w:line="240" w:lineRule="auto"/>
        <w:ind w:left="7200"/>
        <w:jc w:val="both"/>
        <w:rPr>
          <w:rFonts w:ascii="Calibri" w:hAnsi="Calibri"/>
          <w:szCs w:val="24"/>
        </w:rPr>
      </w:pPr>
      <w:r>
        <w:rPr>
          <w:rFonts w:ascii="Calibri" w:hAnsi="Calibri"/>
          <w:szCs w:val="24"/>
        </w:rPr>
        <w:t xml:space="preserve">VIỆN TRƯỞNG </w:t>
      </w:r>
      <w:bookmarkStart w:id="4" w:name="_GoBack"/>
      <w:bookmarkEnd w:id="4"/>
    </w:p>
    <w:sectPr w:rsidR="006A5D5E" w:rsidRPr="002A5FD4" w:rsidSect="00FC7676">
      <w:type w:val="continuous"/>
      <w:pgSz w:w="11907" w:h="16840" w:code="9"/>
      <w:pgMar w:top="1418" w:right="1134" w:bottom="1418" w:left="1701" w:header="720" w:footer="720" w:gutter="0"/>
      <w:pgNumType w:start="20"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0D0" w:rsidRDefault="009F30D0" w:rsidP="00412AA1">
      <w:pPr>
        <w:spacing w:after="0" w:line="240" w:lineRule="auto"/>
      </w:pPr>
      <w:r>
        <w:separator/>
      </w:r>
    </w:p>
  </w:endnote>
  <w:endnote w:type="continuationSeparator" w:id="0">
    <w:p w:rsidR="009F30D0" w:rsidRDefault="009F30D0" w:rsidP="00412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panose1 w:val="020B7200000000000000"/>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0D0" w:rsidRDefault="009F30D0" w:rsidP="00412AA1">
      <w:pPr>
        <w:spacing w:after="0" w:line="240" w:lineRule="auto"/>
      </w:pPr>
      <w:r>
        <w:separator/>
      </w:r>
    </w:p>
  </w:footnote>
  <w:footnote w:type="continuationSeparator" w:id="0">
    <w:p w:rsidR="009F30D0" w:rsidRDefault="009F30D0" w:rsidP="00412A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70" w:rsidRDefault="00091D70" w:rsidP="00E422A9">
    <w:pPr>
      <w:pStyle w:val="Header"/>
      <w:tabs>
        <w:tab w:val="clear" w:pos="4680"/>
        <w:tab w:val="clear" w:pos="9360"/>
        <w:tab w:val="left" w:pos="21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A5E"/>
    <w:multiLevelType w:val="hybridMultilevel"/>
    <w:tmpl w:val="18281956"/>
    <w:lvl w:ilvl="0" w:tplc="E97CC2D0">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1">
    <w:nsid w:val="062C7744"/>
    <w:multiLevelType w:val="hybridMultilevel"/>
    <w:tmpl w:val="5C48B4D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ED2095EC">
      <w:numFmt w:val="bullet"/>
      <w:lvlText w:val="-"/>
      <w:lvlJc w:val="left"/>
      <w:pPr>
        <w:ind w:left="2907" w:hanging="360"/>
      </w:pPr>
      <w:rPr>
        <w:rFonts w:ascii="Times New Roman" w:eastAsia="Times New Roman" w:hAnsi="Times New Roman"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DC16371"/>
    <w:multiLevelType w:val="hybridMultilevel"/>
    <w:tmpl w:val="4260E5DE"/>
    <w:lvl w:ilvl="0" w:tplc="D03635E6">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D27A8"/>
    <w:multiLevelType w:val="hybridMultilevel"/>
    <w:tmpl w:val="4012423C"/>
    <w:lvl w:ilvl="0" w:tplc="E55A61D6">
      <w:start w:val="1"/>
      <w:numFmt w:val="decimal"/>
      <w:lvlText w:val="%1."/>
      <w:lvlJc w:val="left"/>
      <w:pPr>
        <w:ind w:left="1287"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D0B37"/>
    <w:multiLevelType w:val="hybridMultilevel"/>
    <w:tmpl w:val="F00C97DE"/>
    <w:lvl w:ilvl="0" w:tplc="55CCE196">
      <w:start w:val="1"/>
      <w:numFmt w:val="bullet"/>
      <w:lvlText w:val="‒"/>
      <w:lvlJc w:val="left"/>
      <w:pPr>
        <w:ind w:left="1440" w:hanging="360"/>
      </w:pPr>
      <w:rPr>
        <w:rFonts w:ascii="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CBD4739"/>
    <w:multiLevelType w:val="hybridMultilevel"/>
    <w:tmpl w:val="4E904D8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2DC126D"/>
    <w:multiLevelType w:val="hybridMultilevel"/>
    <w:tmpl w:val="DDB27434"/>
    <w:lvl w:ilvl="0" w:tplc="82CE987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7">
    <w:nsid w:val="274B117F"/>
    <w:multiLevelType w:val="hybridMultilevel"/>
    <w:tmpl w:val="D5047854"/>
    <w:lvl w:ilvl="0" w:tplc="D03635E6">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D7477"/>
    <w:multiLevelType w:val="hybridMultilevel"/>
    <w:tmpl w:val="7F06993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32143BA"/>
    <w:multiLevelType w:val="hybridMultilevel"/>
    <w:tmpl w:val="F1888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865DA5"/>
    <w:multiLevelType w:val="hybridMultilevel"/>
    <w:tmpl w:val="CE62FFA4"/>
    <w:lvl w:ilvl="0" w:tplc="E55A61D6">
      <w:start w:val="1"/>
      <w:numFmt w:val="decimal"/>
      <w:lvlText w:val="%1."/>
      <w:lvlJc w:val="left"/>
      <w:pPr>
        <w:ind w:left="1287" w:hanging="360"/>
      </w:pPr>
      <w:rPr>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3C0136E4"/>
    <w:multiLevelType w:val="hybridMultilevel"/>
    <w:tmpl w:val="34A6446C"/>
    <w:lvl w:ilvl="0" w:tplc="55CCE196">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60547F"/>
    <w:multiLevelType w:val="hybridMultilevel"/>
    <w:tmpl w:val="1D2EB586"/>
    <w:lvl w:ilvl="0" w:tplc="0936CC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940A75"/>
    <w:multiLevelType w:val="hybridMultilevel"/>
    <w:tmpl w:val="F8766014"/>
    <w:lvl w:ilvl="0" w:tplc="64D490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010F7C"/>
    <w:multiLevelType w:val="hybridMultilevel"/>
    <w:tmpl w:val="7EA04FAC"/>
    <w:lvl w:ilvl="0" w:tplc="FA24C4A6">
      <w:start w:val="2"/>
      <w:numFmt w:val="upperRoman"/>
      <w:lvlText w:val="%1."/>
      <w:lvlJc w:val="left"/>
      <w:pPr>
        <w:ind w:left="1080" w:hanging="72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49422B2F"/>
    <w:multiLevelType w:val="hybridMultilevel"/>
    <w:tmpl w:val="B1DCB47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574B2C2E"/>
    <w:multiLevelType w:val="hybridMultilevel"/>
    <w:tmpl w:val="2B6C5AC2"/>
    <w:lvl w:ilvl="0" w:tplc="E3861554">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D01BF0"/>
    <w:multiLevelType w:val="hybridMultilevel"/>
    <w:tmpl w:val="07524C56"/>
    <w:lvl w:ilvl="0" w:tplc="55CCE196">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3C2299"/>
    <w:multiLevelType w:val="hybridMultilevel"/>
    <w:tmpl w:val="EC4CCA3C"/>
    <w:lvl w:ilvl="0" w:tplc="D03635E6">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B157F0"/>
    <w:multiLevelType w:val="hybridMultilevel"/>
    <w:tmpl w:val="BFA22138"/>
    <w:lvl w:ilvl="0" w:tplc="D03635E6">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CB0C35"/>
    <w:multiLevelType w:val="hybridMultilevel"/>
    <w:tmpl w:val="FBA8F22A"/>
    <w:lvl w:ilvl="0" w:tplc="90081BFE">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1">
    <w:nsid w:val="61A66743"/>
    <w:multiLevelType w:val="hybridMultilevel"/>
    <w:tmpl w:val="A8568F8E"/>
    <w:lvl w:ilvl="0" w:tplc="D744C472">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A617AD"/>
    <w:multiLevelType w:val="hybridMultilevel"/>
    <w:tmpl w:val="5C48B4D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ED2095EC">
      <w:numFmt w:val="bullet"/>
      <w:lvlText w:val="-"/>
      <w:lvlJc w:val="left"/>
      <w:pPr>
        <w:ind w:left="2907" w:hanging="360"/>
      </w:pPr>
      <w:rPr>
        <w:rFonts w:ascii="Times New Roman" w:eastAsia="Times New Roman" w:hAnsi="Times New Roman"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6CED099B"/>
    <w:multiLevelType w:val="hybridMultilevel"/>
    <w:tmpl w:val="82CAF64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6EC13511"/>
    <w:multiLevelType w:val="hybridMultilevel"/>
    <w:tmpl w:val="11EA9472"/>
    <w:lvl w:ilvl="0" w:tplc="12D60A3C">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D3019E"/>
    <w:multiLevelType w:val="hybridMultilevel"/>
    <w:tmpl w:val="8B501A28"/>
    <w:lvl w:ilvl="0" w:tplc="0936CC38">
      <w:numFmt w:val="bullet"/>
      <w:lvlText w:val="+"/>
      <w:lvlJc w:val="left"/>
      <w:pPr>
        <w:ind w:left="1287" w:hanging="360"/>
      </w:pPr>
      <w:rPr>
        <w:rFonts w:ascii="Times New Roman" w:eastAsia="Times New Roman" w:hAnsi="Times New Roman" w:cs="Times New Roman"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6">
    <w:nsid w:val="7B956105"/>
    <w:multiLevelType w:val="hybridMultilevel"/>
    <w:tmpl w:val="DB0614AC"/>
    <w:lvl w:ilvl="0" w:tplc="B7DE7758">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16"/>
  </w:num>
  <w:num w:numId="3">
    <w:abstractNumId w:val="0"/>
  </w:num>
  <w:num w:numId="4">
    <w:abstractNumId w:val="20"/>
  </w:num>
  <w:num w:numId="5">
    <w:abstractNumId w:val="17"/>
  </w:num>
  <w:num w:numId="6">
    <w:abstractNumId w:val="5"/>
  </w:num>
  <w:num w:numId="7">
    <w:abstractNumId w:val="25"/>
  </w:num>
  <w:num w:numId="8">
    <w:abstractNumId w:val="13"/>
  </w:num>
  <w:num w:numId="9">
    <w:abstractNumId w:val="12"/>
  </w:num>
  <w:num w:numId="10">
    <w:abstractNumId w:val="8"/>
  </w:num>
  <w:num w:numId="11">
    <w:abstractNumId w:val="10"/>
  </w:num>
  <w:num w:numId="12">
    <w:abstractNumId w:val="2"/>
  </w:num>
  <w:num w:numId="13">
    <w:abstractNumId w:val="21"/>
  </w:num>
  <w:num w:numId="14">
    <w:abstractNumId w:val="4"/>
  </w:num>
  <w:num w:numId="15">
    <w:abstractNumId w:val="24"/>
  </w:num>
  <w:num w:numId="16">
    <w:abstractNumId w:val="11"/>
  </w:num>
  <w:num w:numId="17">
    <w:abstractNumId w:val="9"/>
  </w:num>
  <w:num w:numId="18">
    <w:abstractNumId w:val="23"/>
  </w:num>
  <w:num w:numId="19">
    <w:abstractNumId w:val="6"/>
  </w:num>
  <w:num w:numId="20">
    <w:abstractNumId w:val="14"/>
  </w:num>
  <w:num w:numId="21">
    <w:abstractNumId w:val="26"/>
  </w:num>
  <w:num w:numId="22">
    <w:abstractNumId w:val="15"/>
  </w:num>
  <w:num w:numId="23">
    <w:abstractNumId w:val="3"/>
  </w:num>
  <w:num w:numId="24">
    <w:abstractNumId w:val="19"/>
  </w:num>
  <w:num w:numId="25">
    <w:abstractNumId w:val="18"/>
  </w:num>
  <w:num w:numId="26">
    <w:abstractNumId w:val="7"/>
  </w:num>
  <w:num w:numId="27">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hideSpellingErrors/>
  <w:hideGrammaticalErrors/>
  <w:proofState w:grammar="clean"/>
  <w:doNotTrackMove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22E"/>
    <w:rsid w:val="00001941"/>
    <w:rsid w:val="00006AA6"/>
    <w:rsid w:val="00007B2B"/>
    <w:rsid w:val="00011CBC"/>
    <w:rsid w:val="000306A2"/>
    <w:rsid w:val="0003132B"/>
    <w:rsid w:val="00031939"/>
    <w:rsid w:val="000348F6"/>
    <w:rsid w:val="000363A0"/>
    <w:rsid w:val="00045BB6"/>
    <w:rsid w:val="000516EC"/>
    <w:rsid w:val="00055E13"/>
    <w:rsid w:val="0005775C"/>
    <w:rsid w:val="00060B44"/>
    <w:rsid w:val="00063834"/>
    <w:rsid w:val="00064F72"/>
    <w:rsid w:val="00066960"/>
    <w:rsid w:val="00073221"/>
    <w:rsid w:val="00076D8C"/>
    <w:rsid w:val="000776A9"/>
    <w:rsid w:val="00091D70"/>
    <w:rsid w:val="00092636"/>
    <w:rsid w:val="000A3DA5"/>
    <w:rsid w:val="000A44A3"/>
    <w:rsid w:val="000C65D0"/>
    <w:rsid w:val="000E4CAD"/>
    <w:rsid w:val="000F04AC"/>
    <w:rsid w:val="00106183"/>
    <w:rsid w:val="001071CE"/>
    <w:rsid w:val="00107445"/>
    <w:rsid w:val="0011124B"/>
    <w:rsid w:val="00114FAD"/>
    <w:rsid w:val="00122F57"/>
    <w:rsid w:val="00133D26"/>
    <w:rsid w:val="001350E1"/>
    <w:rsid w:val="00146608"/>
    <w:rsid w:val="00146A5F"/>
    <w:rsid w:val="0015486D"/>
    <w:rsid w:val="00157E12"/>
    <w:rsid w:val="00167CDE"/>
    <w:rsid w:val="00172D2B"/>
    <w:rsid w:val="00174CFE"/>
    <w:rsid w:val="001771CA"/>
    <w:rsid w:val="00181EBD"/>
    <w:rsid w:val="00184851"/>
    <w:rsid w:val="00192B52"/>
    <w:rsid w:val="001945A7"/>
    <w:rsid w:val="001963E9"/>
    <w:rsid w:val="001A16D0"/>
    <w:rsid w:val="001B0001"/>
    <w:rsid w:val="001B311F"/>
    <w:rsid w:val="001C587D"/>
    <w:rsid w:val="001E5DF0"/>
    <w:rsid w:val="001E72D6"/>
    <w:rsid w:val="001F0619"/>
    <w:rsid w:val="001F1A2C"/>
    <w:rsid w:val="001F7A17"/>
    <w:rsid w:val="002007BB"/>
    <w:rsid w:val="002020BE"/>
    <w:rsid w:val="002048E3"/>
    <w:rsid w:val="002054E0"/>
    <w:rsid w:val="00230AE1"/>
    <w:rsid w:val="00233B4C"/>
    <w:rsid w:val="00235E85"/>
    <w:rsid w:val="0024147E"/>
    <w:rsid w:val="002454FF"/>
    <w:rsid w:val="00253170"/>
    <w:rsid w:val="00257C78"/>
    <w:rsid w:val="00282FFA"/>
    <w:rsid w:val="00285E76"/>
    <w:rsid w:val="0029500A"/>
    <w:rsid w:val="00297883"/>
    <w:rsid w:val="002A5FD4"/>
    <w:rsid w:val="002B0893"/>
    <w:rsid w:val="002B336D"/>
    <w:rsid w:val="002B6BD7"/>
    <w:rsid w:val="002C24CB"/>
    <w:rsid w:val="002D0150"/>
    <w:rsid w:val="002E4B80"/>
    <w:rsid w:val="002F11EA"/>
    <w:rsid w:val="002F25F2"/>
    <w:rsid w:val="00302C3A"/>
    <w:rsid w:val="00310154"/>
    <w:rsid w:val="00317A97"/>
    <w:rsid w:val="00320EEF"/>
    <w:rsid w:val="00325511"/>
    <w:rsid w:val="00325686"/>
    <w:rsid w:val="0033489E"/>
    <w:rsid w:val="00335AB4"/>
    <w:rsid w:val="00344E79"/>
    <w:rsid w:val="0035065A"/>
    <w:rsid w:val="003557A8"/>
    <w:rsid w:val="003571E6"/>
    <w:rsid w:val="00363A78"/>
    <w:rsid w:val="00363F11"/>
    <w:rsid w:val="0036691D"/>
    <w:rsid w:val="00371D9C"/>
    <w:rsid w:val="003861E0"/>
    <w:rsid w:val="00393F21"/>
    <w:rsid w:val="003A4FEF"/>
    <w:rsid w:val="003B1B73"/>
    <w:rsid w:val="003B46FD"/>
    <w:rsid w:val="003B48DF"/>
    <w:rsid w:val="003B4948"/>
    <w:rsid w:val="003C1C6D"/>
    <w:rsid w:val="003C27A2"/>
    <w:rsid w:val="003E22D0"/>
    <w:rsid w:val="003F0129"/>
    <w:rsid w:val="003F3222"/>
    <w:rsid w:val="003F59A6"/>
    <w:rsid w:val="003F7878"/>
    <w:rsid w:val="004019B1"/>
    <w:rsid w:val="00402C0E"/>
    <w:rsid w:val="00412AA1"/>
    <w:rsid w:val="004155B7"/>
    <w:rsid w:val="00430D99"/>
    <w:rsid w:val="004354A4"/>
    <w:rsid w:val="004426DD"/>
    <w:rsid w:val="00443790"/>
    <w:rsid w:val="00443FEA"/>
    <w:rsid w:val="00446B1D"/>
    <w:rsid w:val="004470F0"/>
    <w:rsid w:val="00452B66"/>
    <w:rsid w:val="00453A59"/>
    <w:rsid w:val="00454B6A"/>
    <w:rsid w:val="00460F0D"/>
    <w:rsid w:val="00462AA7"/>
    <w:rsid w:val="00466F59"/>
    <w:rsid w:val="0047122E"/>
    <w:rsid w:val="0047212E"/>
    <w:rsid w:val="00476499"/>
    <w:rsid w:val="00481FAA"/>
    <w:rsid w:val="00483CAA"/>
    <w:rsid w:val="00490D2A"/>
    <w:rsid w:val="00496647"/>
    <w:rsid w:val="004A3D48"/>
    <w:rsid w:val="004B6F22"/>
    <w:rsid w:val="004B769F"/>
    <w:rsid w:val="004C02DB"/>
    <w:rsid w:val="004D31EA"/>
    <w:rsid w:val="004F2F71"/>
    <w:rsid w:val="00504809"/>
    <w:rsid w:val="00520135"/>
    <w:rsid w:val="005348FA"/>
    <w:rsid w:val="00536622"/>
    <w:rsid w:val="005500F6"/>
    <w:rsid w:val="00550725"/>
    <w:rsid w:val="00552FFA"/>
    <w:rsid w:val="00555473"/>
    <w:rsid w:val="0056699E"/>
    <w:rsid w:val="0057267B"/>
    <w:rsid w:val="005738DE"/>
    <w:rsid w:val="00581F13"/>
    <w:rsid w:val="00583D6A"/>
    <w:rsid w:val="00584B79"/>
    <w:rsid w:val="005A494C"/>
    <w:rsid w:val="005B2E4A"/>
    <w:rsid w:val="005C06D3"/>
    <w:rsid w:val="005D0938"/>
    <w:rsid w:val="005D6799"/>
    <w:rsid w:val="005D7AB4"/>
    <w:rsid w:val="005E6A9A"/>
    <w:rsid w:val="005F0E14"/>
    <w:rsid w:val="005F6C25"/>
    <w:rsid w:val="00605045"/>
    <w:rsid w:val="00625622"/>
    <w:rsid w:val="00630309"/>
    <w:rsid w:val="0064183B"/>
    <w:rsid w:val="00650AE6"/>
    <w:rsid w:val="00667E42"/>
    <w:rsid w:val="0068141E"/>
    <w:rsid w:val="00687F55"/>
    <w:rsid w:val="00695383"/>
    <w:rsid w:val="00697480"/>
    <w:rsid w:val="006A14A5"/>
    <w:rsid w:val="006A3A74"/>
    <w:rsid w:val="006A5D5E"/>
    <w:rsid w:val="006B4144"/>
    <w:rsid w:val="006B5211"/>
    <w:rsid w:val="006B7CF2"/>
    <w:rsid w:val="006E2566"/>
    <w:rsid w:val="006E768C"/>
    <w:rsid w:val="006E7D09"/>
    <w:rsid w:val="006F57A0"/>
    <w:rsid w:val="006F6384"/>
    <w:rsid w:val="00710AE4"/>
    <w:rsid w:val="00720742"/>
    <w:rsid w:val="00724FA7"/>
    <w:rsid w:val="00727AB3"/>
    <w:rsid w:val="0073065D"/>
    <w:rsid w:val="00740C2D"/>
    <w:rsid w:val="00751516"/>
    <w:rsid w:val="00770787"/>
    <w:rsid w:val="00772F16"/>
    <w:rsid w:val="00773D61"/>
    <w:rsid w:val="00775EE7"/>
    <w:rsid w:val="00776EA1"/>
    <w:rsid w:val="00786481"/>
    <w:rsid w:val="007B393A"/>
    <w:rsid w:val="007B4DD8"/>
    <w:rsid w:val="007B710A"/>
    <w:rsid w:val="007C00FF"/>
    <w:rsid w:val="007C08C2"/>
    <w:rsid w:val="007C379F"/>
    <w:rsid w:val="007D0A0F"/>
    <w:rsid w:val="007D29E2"/>
    <w:rsid w:val="007E5266"/>
    <w:rsid w:val="007E766C"/>
    <w:rsid w:val="007F5B05"/>
    <w:rsid w:val="00801EDD"/>
    <w:rsid w:val="00803FF3"/>
    <w:rsid w:val="008134A7"/>
    <w:rsid w:val="00815A7D"/>
    <w:rsid w:val="00816686"/>
    <w:rsid w:val="008170AF"/>
    <w:rsid w:val="008228A4"/>
    <w:rsid w:val="00827B08"/>
    <w:rsid w:val="00831C04"/>
    <w:rsid w:val="00832106"/>
    <w:rsid w:val="00842886"/>
    <w:rsid w:val="00843112"/>
    <w:rsid w:val="00862E8C"/>
    <w:rsid w:val="00863694"/>
    <w:rsid w:val="0087297E"/>
    <w:rsid w:val="00872CED"/>
    <w:rsid w:val="008743E3"/>
    <w:rsid w:val="0087559A"/>
    <w:rsid w:val="00880375"/>
    <w:rsid w:val="00885B54"/>
    <w:rsid w:val="00886ADD"/>
    <w:rsid w:val="00891225"/>
    <w:rsid w:val="00896B5F"/>
    <w:rsid w:val="00896DD9"/>
    <w:rsid w:val="00897D75"/>
    <w:rsid w:val="00897F18"/>
    <w:rsid w:val="008A2339"/>
    <w:rsid w:val="008A269D"/>
    <w:rsid w:val="008A2CCC"/>
    <w:rsid w:val="008A6880"/>
    <w:rsid w:val="008B1B53"/>
    <w:rsid w:val="008B5EE1"/>
    <w:rsid w:val="008C22B7"/>
    <w:rsid w:val="008D5A31"/>
    <w:rsid w:val="008E0E24"/>
    <w:rsid w:val="008E5161"/>
    <w:rsid w:val="008E5915"/>
    <w:rsid w:val="008F127A"/>
    <w:rsid w:val="008F204A"/>
    <w:rsid w:val="008F6581"/>
    <w:rsid w:val="00902B9B"/>
    <w:rsid w:val="00904DA7"/>
    <w:rsid w:val="00915F17"/>
    <w:rsid w:val="00916B31"/>
    <w:rsid w:val="00916D75"/>
    <w:rsid w:val="0092288C"/>
    <w:rsid w:val="0092595F"/>
    <w:rsid w:val="00941145"/>
    <w:rsid w:val="009449B4"/>
    <w:rsid w:val="00962DA1"/>
    <w:rsid w:val="00966979"/>
    <w:rsid w:val="00973AE8"/>
    <w:rsid w:val="00973FB0"/>
    <w:rsid w:val="0097532A"/>
    <w:rsid w:val="00983292"/>
    <w:rsid w:val="0099153D"/>
    <w:rsid w:val="00991CB4"/>
    <w:rsid w:val="0099768E"/>
    <w:rsid w:val="009B1DE2"/>
    <w:rsid w:val="009B6C5C"/>
    <w:rsid w:val="009D3ED0"/>
    <w:rsid w:val="009E3221"/>
    <w:rsid w:val="009F16F4"/>
    <w:rsid w:val="009F1714"/>
    <w:rsid w:val="009F1B33"/>
    <w:rsid w:val="009F30D0"/>
    <w:rsid w:val="00A00FD1"/>
    <w:rsid w:val="00A02562"/>
    <w:rsid w:val="00A06863"/>
    <w:rsid w:val="00A0784A"/>
    <w:rsid w:val="00A11FFE"/>
    <w:rsid w:val="00A14DE9"/>
    <w:rsid w:val="00A24718"/>
    <w:rsid w:val="00A259D0"/>
    <w:rsid w:val="00A53EA3"/>
    <w:rsid w:val="00A56B5A"/>
    <w:rsid w:val="00A609EE"/>
    <w:rsid w:val="00A63B56"/>
    <w:rsid w:val="00A85448"/>
    <w:rsid w:val="00A933F5"/>
    <w:rsid w:val="00AA5055"/>
    <w:rsid w:val="00AA777D"/>
    <w:rsid w:val="00AB0ACD"/>
    <w:rsid w:val="00AB1D68"/>
    <w:rsid w:val="00AB3642"/>
    <w:rsid w:val="00AB4230"/>
    <w:rsid w:val="00AB67AE"/>
    <w:rsid w:val="00AB70AB"/>
    <w:rsid w:val="00AC0028"/>
    <w:rsid w:val="00AC71CB"/>
    <w:rsid w:val="00AD0636"/>
    <w:rsid w:val="00AE20B6"/>
    <w:rsid w:val="00AE48CE"/>
    <w:rsid w:val="00AE4FC2"/>
    <w:rsid w:val="00AF0EAC"/>
    <w:rsid w:val="00AF37B8"/>
    <w:rsid w:val="00AF72E5"/>
    <w:rsid w:val="00B15F05"/>
    <w:rsid w:val="00B448BE"/>
    <w:rsid w:val="00B57756"/>
    <w:rsid w:val="00B6093A"/>
    <w:rsid w:val="00B62777"/>
    <w:rsid w:val="00B63ECF"/>
    <w:rsid w:val="00B65D1A"/>
    <w:rsid w:val="00B721E4"/>
    <w:rsid w:val="00B81B95"/>
    <w:rsid w:val="00B87A0C"/>
    <w:rsid w:val="00B97F2C"/>
    <w:rsid w:val="00BA030A"/>
    <w:rsid w:val="00BA287E"/>
    <w:rsid w:val="00BA28AB"/>
    <w:rsid w:val="00BA422F"/>
    <w:rsid w:val="00BA4310"/>
    <w:rsid w:val="00BA7001"/>
    <w:rsid w:val="00BB15B0"/>
    <w:rsid w:val="00BC173B"/>
    <w:rsid w:val="00BC371C"/>
    <w:rsid w:val="00BC61E7"/>
    <w:rsid w:val="00BD4F39"/>
    <w:rsid w:val="00C07184"/>
    <w:rsid w:val="00C1613D"/>
    <w:rsid w:val="00C202FF"/>
    <w:rsid w:val="00C20516"/>
    <w:rsid w:val="00C25548"/>
    <w:rsid w:val="00C35A3D"/>
    <w:rsid w:val="00C470F4"/>
    <w:rsid w:val="00C51C1E"/>
    <w:rsid w:val="00C548FF"/>
    <w:rsid w:val="00C55115"/>
    <w:rsid w:val="00C70174"/>
    <w:rsid w:val="00C71321"/>
    <w:rsid w:val="00C772AB"/>
    <w:rsid w:val="00C77372"/>
    <w:rsid w:val="00C77B81"/>
    <w:rsid w:val="00C857AC"/>
    <w:rsid w:val="00C92FE7"/>
    <w:rsid w:val="00C9552F"/>
    <w:rsid w:val="00CA4A8C"/>
    <w:rsid w:val="00CB1AA9"/>
    <w:rsid w:val="00CC0494"/>
    <w:rsid w:val="00CC09D8"/>
    <w:rsid w:val="00CE1F55"/>
    <w:rsid w:val="00CE279F"/>
    <w:rsid w:val="00CE7BD8"/>
    <w:rsid w:val="00CF085C"/>
    <w:rsid w:val="00CF7049"/>
    <w:rsid w:val="00CF77FB"/>
    <w:rsid w:val="00CF79E8"/>
    <w:rsid w:val="00D05252"/>
    <w:rsid w:val="00D05E0A"/>
    <w:rsid w:val="00D06694"/>
    <w:rsid w:val="00D10A9A"/>
    <w:rsid w:val="00D10ABA"/>
    <w:rsid w:val="00D26212"/>
    <w:rsid w:val="00D36AD1"/>
    <w:rsid w:val="00D40013"/>
    <w:rsid w:val="00D47774"/>
    <w:rsid w:val="00D5084C"/>
    <w:rsid w:val="00D51908"/>
    <w:rsid w:val="00D5352A"/>
    <w:rsid w:val="00D539A4"/>
    <w:rsid w:val="00D667F9"/>
    <w:rsid w:val="00D77396"/>
    <w:rsid w:val="00D8070F"/>
    <w:rsid w:val="00D808EE"/>
    <w:rsid w:val="00D80978"/>
    <w:rsid w:val="00D80D6D"/>
    <w:rsid w:val="00D830A1"/>
    <w:rsid w:val="00D96D49"/>
    <w:rsid w:val="00DA281A"/>
    <w:rsid w:val="00DA3DA5"/>
    <w:rsid w:val="00DB220B"/>
    <w:rsid w:val="00DB5A44"/>
    <w:rsid w:val="00DC3B6F"/>
    <w:rsid w:val="00DD5815"/>
    <w:rsid w:val="00DE06F4"/>
    <w:rsid w:val="00DF25B7"/>
    <w:rsid w:val="00DF50DD"/>
    <w:rsid w:val="00DF7E9A"/>
    <w:rsid w:val="00E0289B"/>
    <w:rsid w:val="00E029FC"/>
    <w:rsid w:val="00E31D25"/>
    <w:rsid w:val="00E33194"/>
    <w:rsid w:val="00E422A9"/>
    <w:rsid w:val="00E42AA3"/>
    <w:rsid w:val="00E567D1"/>
    <w:rsid w:val="00E71B0A"/>
    <w:rsid w:val="00E73D4A"/>
    <w:rsid w:val="00E75D54"/>
    <w:rsid w:val="00E85C5C"/>
    <w:rsid w:val="00E86CF9"/>
    <w:rsid w:val="00E956FE"/>
    <w:rsid w:val="00EB4FE6"/>
    <w:rsid w:val="00EC3C03"/>
    <w:rsid w:val="00EC4059"/>
    <w:rsid w:val="00ED1092"/>
    <w:rsid w:val="00ED4460"/>
    <w:rsid w:val="00ED6B31"/>
    <w:rsid w:val="00EF3F0C"/>
    <w:rsid w:val="00EF4C62"/>
    <w:rsid w:val="00F01ED4"/>
    <w:rsid w:val="00F14D39"/>
    <w:rsid w:val="00F234B0"/>
    <w:rsid w:val="00F26BC8"/>
    <w:rsid w:val="00F500A3"/>
    <w:rsid w:val="00F54700"/>
    <w:rsid w:val="00F627E2"/>
    <w:rsid w:val="00F629BC"/>
    <w:rsid w:val="00F6542D"/>
    <w:rsid w:val="00F67307"/>
    <w:rsid w:val="00F67584"/>
    <w:rsid w:val="00F77DAD"/>
    <w:rsid w:val="00F82526"/>
    <w:rsid w:val="00F82975"/>
    <w:rsid w:val="00F95C62"/>
    <w:rsid w:val="00F97C1D"/>
    <w:rsid w:val="00FA00C1"/>
    <w:rsid w:val="00FA3B47"/>
    <w:rsid w:val="00FB27B2"/>
    <w:rsid w:val="00FB3E04"/>
    <w:rsid w:val="00FC01DA"/>
    <w:rsid w:val="00FC3750"/>
    <w:rsid w:val="00FC7676"/>
    <w:rsid w:val="00FD0E55"/>
    <w:rsid w:val="00FD7D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59726-ABDC-4BC4-A681-1A08697E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092"/>
    <w:pPr>
      <w:spacing w:after="160" w:line="259" w:lineRule="auto"/>
    </w:pPr>
    <w:rPr>
      <w:sz w:val="24"/>
      <w:szCs w:val="22"/>
    </w:rPr>
  </w:style>
  <w:style w:type="paragraph" w:styleId="Heading2">
    <w:name w:val="heading 2"/>
    <w:basedOn w:val="Normal"/>
    <w:next w:val="Normal"/>
    <w:link w:val="Heading2Char"/>
    <w:uiPriority w:val="9"/>
    <w:semiHidden/>
    <w:unhideWhenUsed/>
    <w:qFormat/>
    <w:rsid w:val="00443790"/>
    <w:pPr>
      <w:keepNext/>
      <w:spacing w:before="240" w:after="60"/>
      <w:outlineLvl w:val="1"/>
    </w:pPr>
    <w:rPr>
      <w:rFonts w:ascii="Calibri Light" w:eastAsia="Times New Roman" w:hAnsi="Calibri Light"/>
      <w:b/>
      <w:bCs/>
      <w:i/>
      <w:iCs/>
      <w:sz w:val="28"/>
      <w:szCs w:val="28"/>
    </w:rPr>
  </w:style>
  <w:style w:type="paragraph" w:styleId="Heading3">
    <w:name w:val="heading 3"/>
    <w:basedOn w:val="Normal"/>
    <w:link w:val="Heading3Char"/>
    <w:uiPriority w:val="9"/>
    <w:qFormat/>
    <w:rsid w:val="000516EC"/>
    <w:pPr>
      <w:spacing w:before="100" w:beforeAutospacing="1" w:after="100" w:afterAutospacing="1" w:line="240" w:lineRule="auto"/>
      <w:outlineLvl w:val="2"/>
    </w:pPr>
    <w:rPr>
      <w:rFonts w:eastAsia="Times New Roman"/>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22E"/>
    <w:pPr>
      <w:ind w:left="720"/>
      <w:contextualSpacing/>
    </w:pPr>
  </w:style>
  <w:style w:type="paragraph" w:styleId="Header">
    <w:name w:val="header"/>
    <w:basedOn w:val="Normal"/>
    <w:link w:val="HeaderChar"/>
    <w:uiPriority w:val="99"/>
    <w:unhideWhenUsed/>
    <w:rsid w:val="00412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AA1"/>
  </w:style>
  <w:style w:type="paragraph" w:styleId="Footer">
    <w:name w:val="footer"/>
    <w:basedOn w:val="Normal"/>
    <w:link w:val="FooterChar"/>
    <w:uiPriority w:val="99"/>
    <w:unhideWhenUsed/>
    <w:rsid w:val="00412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AA1"/>
  </w:style>
  <w:style w:type="table" w:styleId="TableGrid">
    <w:name w:val="Table Grid"/>
    <w:basedOn w:val="TableNormal"/>
    <w:uiPriority w:val="59"/>
    <w:rsid w:val="00D066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0AB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10ABA"/>
    <w:rPr>
      <w:rFonts w:ascii="Tahoma" w:hAnsi="Tahoma" w:cs="Tahoma"/>
      <w:sz w:val="16"/>
      <w:szCs w:val="16"/>
    </w:rPr>
  </w:style>
  <w:style w:type="paragraph" w:styleId="BodyText">
    <w:name w:val="Body Text"/>
    <w:basedOn w:val="Normal"/>
    <w:link w:val="BodyTextChar"/>
    <w:rsid w:val="00C51C1E"/>
    <w:pPr>
      <w:spacing w:after="0" w:line="240" w:lineRule="auto"/>
      <w:jc w:val="both"/>
    </w:pPr>
    <w:rPr>
      <w:rFonts w:ascii=".VnTime" w:hAnsi=".VnTime"/>
      <w:sz w:val="26"/>
      <w:szCs w:val="24"/>
      <w:lang w:val="x-none" w:eastAsia="x-none"/>
    </w:rPr>
  </w:style>
  <w:style w:type="character" w:customStyle="1" w:styleId="BodyTextChar">
    <w:name w:val="Body Text Char"/>
    <w:link w:val="BodyText"/>
    <w:rsid w:val="00C51C1E"/>
    <w:rPr>
      <w:rFonts w:ascii=".VnTime" w:eastAsia="MS Mincho" w:hAnsi=".VnTime" w:cs="Times New Roman"/>
      <w:sz w:val="26"/>
      <w:szCs w:val="24"/>
    </w:rPr>
  </w:style>
  <w:style w:type="character" w:customStyle="1" w:styleId="st">
    <w:name w:val="st"/>
    <w:rsid w:val="00FD0E55"/>
  </w:style>
  <w:style w:type="character" w:styleId="Emphasis">
    <w:name w:val="Emphasis"/>
    <w:uiPriority w:val="20"/>
    <w:qFormat/>
    <w:rsid w:val="00FD0E55"/>
    <w:rPr>
      <w:i/>
      <w:iCs/>
    </w:rPr>
  </w:style>
  <w:style w:type="paragraph" w:customStyle="1" w:styleId="BBAuthorName">
    <w:name w:val="BB_Author_Name"/>
    <w:basedOn w:val="Normal"/>
    <w:next w:val="Normal"/>
    <w:link w:val="BBAuthorNameChar"/>
    <w:rsid w:val="00FD0E55"/>
    <w:pPr>
      <w:spacing w:after="240" w:line="480" w:lineRule="auto"/>
      <w:jc w:val="center"/>
    </w:pPr>
    <w:rPr>
      <w:rFonts w:ascii="Times" w:hAnsi="Times" w:cs="Angsana New"/>
      <w:i/>
      <w:kern w:val="2"/>
      <w:sz w:val="20"/>
      <w:szCs w:val="24"/>
      <w:lang w:val="x-none" w:eastAsia="x-none" w:bidi="th-TH"/>
    </w:rPr>
  </w:style>
  <w:style w:type="character" w:customStyle="1" w:styleId="BBAuthorNameChar">
    <w:name w:val="BB_Author_Name Char"/>
    <w:link w:val="BBAuthorName"/>
    <w:rsid w:val="00FD0E55"/>
    <w:rPr>
      <w:rFonts w:ascii="Times" w:eastAsia="MS Mincho" w:hAnsi="Times" w:cs="Angsana New"/>
      <w:i/>
      <w:kern w:val="2"/>
      <w:szCs w:val="24"/>
      <w:lang w:bidi="th-TH"/>
    </w:rPr>
  </w:style>
  <w:style w:type="paragraph" w:customStyle="1" w:styleId="Author">
    <w:name w:val="Author"/>
    <w:basedOn w:val="Normal"/>
    <w:rsid w:val="00FD0E55"/>
    <w:pPr>
      <w:spacing w:after="240" w:line="240" w:lineRule="auto"/>
      <w:jc w:val="center"/>
    </w:pPr>
    <w:rPr>
      <w:rFonts w:eastAsia="Times New Roman"/>
      <w:b/>
      <w:sz w:val="20"/>
      <w:szCs w:val="20"/>
    </w:rPr>
  </w:style>
  <w:style w:type="character" w:styleId="Hyperlink">
    <w:name w:val="Hyperlink"/>
    <w:uiPriority w:val="99"/>
    <w:unhideWhenUsed/>
    <w:rsid w:val="00E567D1"/>
    <w:rPr>
      <w:color w:val="0563C1"/>
      <w:u w:val="single"/>
    </w:rPr>
  </w:style>
  <w:style w:type="character" w:customStyle="1" w:styleId="Heading3Char">
    <w:name w:val="Heading 3 Char"/>
    <w:link w:val="Heading3"/>
    <w:uiPriority w:val="9"/>
    <w:rsid w:val="000516EC"/>
    <w:rPr>
      <w:rFonts w:eastAsia="Times New Roman" w:cs="Times New Roman"/>
      <w:b/>
      <w:bCs/>
      <w:sz w:val="27"/>
      <w:szCs w:val="27"/>
    </w:rPr>
  </w:style>
  <w:style w:type="paragraph" w:styleId="NoSpacing">
    <w:name w:val="No Spacing"/>
    <w:uiPriority w:val="1"/>
    <w:qFormat/>
    <w:rsid w:val="00CE7BD8"/>
    <w:rPr>
      <w:rFonts w:eastAsia="Times New Roman"/>
      <w:sz w:val="24"/>
      <w:szCs w:val="24"/>
    </w:rPr>
  </w:style>
  <w:style w:type="character" w:customStyle="1" w:styleId="apple-converted-space">
    <w:name w:val="apple-converted-space"/>
    <w:rsid w:val="008170AF"/>
  </w:style>
  <w:style w:type="character" w:styleId="Strong">
    <w:name w:val="Strong"/>
    <w:uiPriority w:val="22"/>
    <w:qFormat/>
    <w:rsid w:val="008170AF"/>
    <w:rPr>
      <w:b/>
      <w:bCs/>
    </w:rPr>
  </w:style>
  <w:style w:type="character" w:customStyle="1" w:styleId="UnresolvedMention">
    <w:name w:val="Unresolved Mention"/>
    <w:uiPriority w:val="99"/>
    <w:semiHidden/>
    <w:unhideWhenUsed/>
    <w:rsid w:val="0033489E"/>
    <w:rPr>
      <w:color w:val="605E5C"/>
      <w:shd w:val="clear" w:color="auto" w:fill="E1DFDD"/>
    </w:rPr>
  </w:style>
  <w:style w:type="character" w:customStyle="1" w:styleId="Heading2Char">
    <w:name w:val="Heading 2 Char"/>
    <w:link w:val="Heading2"/>
    <w:uiPriority w:val="9"/>
    <w:semiHidden/>
    <w:rsid w:val="00443790"/>
    <w:rPr>
      <w:rFonts w:ascii="Calibri Light" w:eastAsia="Times New Roman" w:hAnsi="Calibri Light" w:cs="Times New Roman"/>
      <w:b/>
      <w:bCs/>
      <w:i/>
      <w:iCs/>
      <w:sz w:val="28"/>
      <w:szCs w:val="28"/>
    </w:rPr>
  </w:style>
  <w:style w:type="paragraph" w:customStyle="1" w:styleId="Normal1">
    <w:name w:val="Normal1"/>
    <w:rsid w:val="00443790"/>
    <w:pPr>
      <w:spacing w:after="200" w:line="276" w:lineRule="auto"/>
    </w:pPr>
    <w:rPr>
      <w:rFonts w:eastAsia="Times New Roman"/>
      <w:sz w:val="28"/>
      <w:szCs w:val="28"/>
    </w:rPr>
  </w:style>
  <w:style w:type="character" w:customStyle="1" w:styleId="keytitle">
    <w:name w:val="keytitle"/>
    <w:rsid w:val="00443790"/>
  </w:style>
  <w:style w:type="character" w:customStyle="1" w:styleId="author0">
    <w:name w:val="author"/>
    <w:rsid w:val="00443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27560">
      <w:bodyDiv w:val="1"/>
      <w:marLeft w:val="0"/>
      <w:marRight w:val="0"/>
      <w:marTop w:val="0"/>
      <w:marBottom w:val="0"/>
      <w:divBdr>
        <w:top w:val="none" w:sz="0" w:space="0" w:color="auto"/>
        <w:left w:val="none" w:sz="0" w:space="0" w:color="auto"/>
        <w:bottom w:val="none" w:sz="0" w:space="0" w:color="auto"/>
        <w:right w:val="none" w:sz="0" w:space="0" w:color="auto"/>
      </w:divBdr>
    </w:div>
    <w:div w:id="1012607779">
      <w:bodyDiv w:val="1"/>
      <w:marLeft w:val="0"/>
      <w:marRight w:val="0"/>
      <w:marTop w:val="0"/>
      <w:marBottom w:val="0"/>
      <w:divBdr>
        <w:top w:val="none" w:sz="0" w:space="0" w:color="auto"/>
        <w:left w:val="none" w:sz="0" w:space="0" w:color="auto"/>
        <w:bottom w:val="none" w:sz="0" w:space="0" w:color="auto"/>
        <w:right w:val="none" w:sz="0" w:space="0" w:color="auto"/>
      </w:divBdr>
    </w:div>
    <w:div w:id="1706179089">
      <w:bodyDiv w:val="1"/>
      <w:marLeft w:val="0"/>
      <w:marRight w:val="0"/>
      <w:marTop w:val="0"/>
      <w:marBottom w:val="0"/>
      <w:divBdr>
        <w:top w:val="none" w:sz="0" w:space="0" w:color="auto"/>
        <w:left w:val="none" w:sz="0" w:space="0" w:color="auto"/>
        <w:bottom w:val="none" w:sz="0" w:space="0" w:color="auto"/>
        <w:right w:val="none" w:sz="0" w:space="0" w:color="auto"/>
      </w:divBdr>
    </w:div>
    <w:div w:id="189739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e.hust.edu.vn/dac" TargetMode="External"/><Relationship Id="rId18" Type="http://schemas.openxmlformats.org/officeDocument/2006/relationships/hyperlink" Target="https://doi.org/10.1016/j.apsusc.2017.11.047" TargetMode="External"/><Relationship Id="rId26" Type="http://schemas.openxmlformats.org/officeDocument/2006/relationships/hyperlink" Target="https://digital-library.theiet.org/content/journals/iet-cta/12/17" TargetMode="External"/><Relationship Id="rId39" Type="http://schemas.openxmlformats.org/officeDocument/2006/relationships/fontTable" Target="fontTable.xml"/><Relationship Id="rId21" Type="http://schemas.openxmlformats.org/officeDocument/2006/relationships/hyperlink" Target="https://www.ncbi.nlm.nih.gov/pubmed/30015751" TargetMode="External"/><Relationship Id="rId34" Type="http://schemas.openxmlformats.org/officeDocument/2006/relationships/hyperlink" Target="https://ieeexplore.ieee.org/search/searchresult.jsp?searchWithin=%22First%20Name%22:%22Nguyen%22&amp;searchWithin=%22Last%20Name%22:%22Duc%20Tuyen%22&amp;newsearch=true&amp;sortType=newest" TargetMode="External"/><Relationship Id="rId7" Type="http://schemas.openxmlformats.org/officeDocument/2006/relationships/endnotes" Target="endnotes.xml"/><Relationship Id="rId12" Type="http://schemas.openxmlformats.org/officeDocument/2006/relationships/hyperlink" Target="http://see.hust.edu.vn/dai" TargetMode="External"/><Relationship Id="rId17" Type="http://schemas.openxmlformats.org/officeDocument/2006/relationships/hyperlink" Target="http://journals.sagepub.com/doi/full/10.1177/0020294018778314" TargetMode="External"/><Relationship Id="rId25" Type="http://schemas.openxmlformats.org/officeDocument/2006/relationships/hyperlink" Target="https://digital-library.theiet.org/content/journals/iet-cta" TargetMode="External"/><Relationship Id="rId33" Type="http://schemas.openxmlformats.org/officeDocument/2006/relationships/hyperlink" Target="https://ieeexplore.ieee.org/search/searchresult.jsp?searchWithin=%22First%20Name%22:%22Hasan%22&amp;searchWithin=%22Last%20Name%22:%22Komurcugil%22&amp;newsearch=true&amp;sortType=newest" TargetMode="External"/><Relationship Id="rId38" Type="http://schemas.openxmlformats.org/officeDocument/2006/relationships/hyperlink" Target="http://tapchikhcn.udn.vn/tapchiso.aspx?style=tapchi&amp;Nam=2018&amp;id=174" TargetMode="External"/><Relationship Id="rId2" Type="http://schemas.openxmlformats.org/officeDocument/2006/relationships/numbering" Target="numbering.xml"/><Relationship Id="rId16" Type="http://schemas.openxmlformats.org/officeDocument/2006/relationships/hyperlink" Target="http://www.mdpi.com/1996-1073/11/6/1452" TargetMode="External"/><Relationship Id="rId20" Type="http://schemas.openxmlformats.org/officeDocument/2006/relationships/hyperlink" Target="https://doi.org/10.1155/2018/1692018" TargetMode="External"/><Relationship Id="rId29" Type="http://schemas.openxmlformats.org/officeDocument/2006/relationships/hyperlink" Target="https://app.dimensions.ai/details/publication/pub.1107928773?and_facet_journal=jour.11375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hust.edu.vn/d3i" TargetMode="External"/><Relationship Id="rId24" Type="http://schemas.openxmlformats.org/officeDocument/2006/relationships/hyperlink" Target="https://journal.esrgroups.org/jes/papers/13_4_14.pdf" TargetMode="External"/><Relationship Id="rId32" Type="http://schemas.openxmlformats.org/officeDocument/2006/relationships/hyperlink" Target="https://ieeexplore.ieee.org/search/searchresult.jsp?searchWithin=%22First%20Name%22:%22Samet%22&amp;searchWithin=%22Last%20Name%22:%22Biricik%22&amp;newsearch=true&amp;sortType=newest" TargetMode="External"/><Relationship Id="rId37" Type="http://schemas.openxmlformats.org/officeDocument/2006/relationships/hyperlink" Target="https://ieeexplore.ieee.org/document/8466115"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eeexplore.ieee.org/document/7811756/" TargetMode="External"/><Relationship Id="rId23" Type="http://schemas.openxmlformats.org/officeDocument/2006/relationships/hyperlink" Target="https://ieeexplore.ieee.org/document/8304808/" TargetMode="External"/><Relationship Id="rId28" Type="http://schemas.openxmlformats.org/officeDocument/2006/relationships/hyperlink" Target="https://doi.org/10.1108/COMPEL-02-2018-0102" TargetMode="External"/><Relationship Id="rId36" Type="http://schemas.openxmlformats.org/officeDocument/2006/relationships/hyperlink" Target="https://ieeexplore.ieee.org/xpl/RecentIssue.jsp?punumber=41" TargetMode="External"/><Relationship Id="rId10" Type="http://schemas.openxmlformats.org/officeDocument/2006/relationships/hyperlink" Target="http://see.hust.edu.vn/deq" TargetMode="External"/><Relationship Id="rId19" Type="http://schemas.openxmlformats.org/officeDocument/2006/relationships/hyperlink" Target="https://www.sciencedirect.com/science/article/pii/S0169433217332919" TargetMode="External"/><Relationship Id="rId31" Type="http://schemas.openxmlformats.org/officeDocument/2006/relationships/hyperlink" Target="https://ieeexplore.ieee.org/document/8463480" TargetMode="External"/><Relationship Id="rId4" Type="http://schemas.openxmlformats.org/officeDocument/2006/relationships/settings" Target="settings.xml"/><Relationship Id="rId9" Type="http://schemas.openxmlformats.org/officeDocument/2006/relationships/hyperlink" Target="http://see.hust.edu.vn/dps" TargetMode="External"/><Relationship Id="rId14" Type="http://schemas.openxmlformats.org/officeDocument/2006/relationships/hyperlink" Target="https://www.tandfonline.com/doi/abs/10.1080/07373937.2017.1357040?journalCode=ldrt20" TargetMode="External"/><Relationship Id="rId22" Type="http://schemas.openxmlformats.org/officeDocument/2006/relationships/hyperlink" Target="http://home.jeet.or.kr/archives/view_articles.asp?seq=2117" TargetMode="External"/><Relationship Id="rId27" Type="http://schemas.openxmlformats.org/officeDocument/2006/relationships/hyperlink" Target="https://ieeexplore.ieee.org/document/8543986" TargetMode="External"/><Relationship Id="rId30" Type="http://schemas.openxmlformats.org/officeDocument/2006/relationships/hyperlink" Target="https://www.mdpi.com/1996-1073/11/9/2254" TargetMode="External"/><Relationship Id="rId35" Type="http://schemas.openxmlformats.org/officeDocument/2006/relationships/hyperlink" Target="https://ieeexplore.ieee.org/search/searchresult.jsp?searchWithin=%22First%20Name%22:%22Malabika%22&amp;searchWithin=%22Last%20Name%22:%22Basu%22&amp;newsearch=true&amp;sortType=newest"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7964D-C722-4074-8041-3EDB4F8A9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13</Pages>
  <Words>5432</Words>
  <Characters>30965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Bao cao hoat dong KHCN 2018</vt:lpstr>
    </vt:vector>
  </TitlesOfParts>
  <Company/>
  <LinksUpToDate>false</LinksUpToDate>
  <CharactersWithSpaces>36325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Bao cao hoat dong KHCN 2018</dc:title>
  <dc:subject/>
  <dc:creator>QLNC ĐHBKHN</dc:creator>
  <cp:keywords/>
  <cp:lastModifiedBy>Hoang Sy Hong</cp:lastModifiedBy>
  <cp:revision>29</cp:revision>
  <cp:lastPrinted>2019-02-15T00:50:00Z</cp:lastPrinted>
  <dcterms:created xsi:type="dcterms:W3CDTF">2019-02-25T03:02:00Z</dcterms:created>
  <dcterms:modified xsi:type="dcterms:W3CDTF">2019-03-08T02:18:00Z</dcterms:modified>
</cp:coreProperties>
</file>